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3D" w:rsidRDefault="00E0173D" w:rsidP="00E0173D">
      <w:pPr>
        <w:pStyle w:val="Szvegtrzs2"/>
        <w:rPr>
          <w:b/>
          <w:sz w:val="28"/>
          <w:szCs w:val="28"/>
        </w:rPr>
      </w:pPr>
      <w:r w:rsidRPr="00E0173D">
        <w:rPr>
          <w:b/>
          <w:sz w:val="28"/>
          <w:szCs w:val="28"/>
        </w:rPr>
        <w:t xml:space="preserve">11–12. </w:t>
      </w:r>
      <w:proofErr w:type="gramStart"/>
      <w:r w:rsidRPr="00E0173D">
        <w:rPr>
          <w:b/>
          <w:sz w:val="28"/>
          <w:szCs w:val="28"/>
        </w:rPr>
        <w:t>évfolyam</w:t>
      </w:r>
      <w:r>
        <w:rPr>
          <w:b/>
          <w:sz w:val="28"/>
          <w:szCs w:val="28"/>
        </w:rPr>
        <w:t xml:space="preserve">       Magyar</w:t>
      </w:r>
      <w:proofErr w:type="gramEnd"/>
      <w:r>
        <w:rPr>
          <w:b/>
          <w:sz w:val="28"/>
          <w:szCs w:val="28"/>
        </w:rPr>
        <w:t xml:space="preserve"> irodalom</w:t>
      </w:r>
    </w:p>
    <w:p w:rsidR="00E0173D" w:rsidRPr="00C761C3" w:rsidRDefault="00E0173D" w:rsidP="00E0173D">
      <w:pPr>
        <w:ind w:firstLine="567"/>
        <w:jc w:val="both"/>
        <w:rPr>
          <w:color w:val="000000"/>
          <w:sz w:val="24"/>
          <w:szCs w:val="24"/>
        </w:rPr>
      </w:pPr>
      <w:r>
        <w:rPr>
          <w:color w:val="000000"/>
          <w:sz w:val="24"/>
          <w:szCs w:val="24"/>
        </w:rPr>
        <w:t xml:space="preserve">A magyar irodalmi képzés </w:t>
      </w:r>
      <w:r w:rsidRPr="00C761C3">
        <w:rPr>
          <w:color w:val="000000"/>
          <w:sz w:val="24"/>
          <w:szCs w:val="24"/>
        </w:rPr>
        <w:t xml:space="preserve">alapvető célja irodalmi művek olvasása, értelmezése, megvitatása. A műveltségépítés szempontja a hagyományos </w:t>
      </w:r>
      <w:proofErr w:type="spellStart"/>
      <w:r w:rsidRPr="00C761C3">
        <w:rPr>
          <w:color w:val="000000"/>
          <w:sz w:val="24"/>
          <w:szCs w:val="24"/>
        </w:rPr>
        <w:t>műnemi</w:t>
      </w:r>
      <w:proofErr w:type="spellEnd"/>
      <w:r w:rsidRPr="00C761C3">
        <w:rPr>
          <w:color w:val="000000"/>
          <w:sz w:val="24"/>
          <w:szCs w:val="24"/>
        </w:rPr>
        <w:t xml:space="preserve"> és műfaji keretek átalakulásának, megszűnésének megfigyelése, megnevezése és értelmezése: új regénytípusok és regényszerkezetek, a tárgyias líra, az összetett hangneműség, a groteszk és az irónia szerepének megértése. </w:t>
      </w:r>
    </w:p>
    <w:p w:rsidR="00E0173D" w:rsidRPr="00C761C3" w:rsidRDefault="00E0173D" w:rsidP="00E0173D">
      <w:pPr>
        <w:ind w:firstLine="708"/>
        <w:jc w:val="both"/>
        <w:rPr>
          <w:color w:val="000000"/>
          <w:sz w:val="24"/>
          <w:szCs w:val="24"/>
        </w:rPr>
      </w:pPr>
      <w:r w:rsidRPr="00C761C3">
        <w:rPr>
          <w:color w:val="000000"/>
          <w:sz w:val="24"/>
          <w:szCs w:val="24"/>
        </w:rPr>
        <w:t>Az irodalmi olvasmányok jellegéből következően fejlesztési cél a magyar és az európai hagyományok és a modernség együtthatásának, egyedi megjelenési formáinak észrevétele, megnevezése az életművekben, az egyes alkotásokban; stílusirányzatok jellemző, esetleg mozgalomszerű vonásainak bemutatása néhány irodalmi és képzőművészeti alkotásban</w:t>
      </w:r>
      <w:proofErr w:type="gramStart"/>
      <w:r w:rsidRPr="00C761C3">
        <w:rPr>
          <w:color w:val="000000"/>
          <w:sz w:val="24"/>
          <w:szCs w:val="24"/>
        </w:rPr>
        <w:t>;a</w:t>
      </w:r>
      <w:proofErr w:type="gramEnd"/>
      <w:r w:rsidRPr="00C761C3">
        <w:rPr>
          <w:color w:val="000000"/>
          <w:sz w:val="24"/>
          <w:szCs w:val="24"/>
        </w:rPr>
        <w:t xml:space="preserve"> tárgyalt korszak stílusirányzati sokszínűségének megismerése, az egyes irányzatok egymás mellett éléséből </w:t>
      </w:r>
      <w:r w:rsidRPr="00C761C3">
        <w:rPr>
          <w:color w:val="000000"/>
          <w:sz w:val="24"/>
          <w:szCs w:val="24"/>
          <w:lang w:val="cs-CZ"/>
        </w:rPr>
        <w:t>néhány</w:t>
      </w:r>
      <w:r w:rsidRPr="00C761C3">
        <w:rPr>
          <w:color w:val="000000"/>
          <w:sz w:val="24"/>
          <w:szCs w:val="24"/>
        </w:rPr>
        <w:t xml:space="preserve"> következtetés megfogalmazása. </w:t>
      </w:r>
    </w:p>
    <w:p w:rsidR="00E0173D" w:rsidRPr="00C761C3" w:rsidRDefault="00E0173D" w:rsidP="00E0173D">
      <w:pPr>
        <w:ind w:firstLine="708"/>
        <w:jc w:val="both"/>
        <w:rPr>
          <w:color w:val="000000"/>
          <w:sz w:val="24"/>
          <w:szCs w:val="24"/>
        </w:rPr>
      </w:pPr>
      <w:r w:rsidRPr="00C761C3">
        <w:rPr>
          <w:color w:val="000000"/>
          <w:sz w:val="24"/>
          <w:szCs w:val="24"/>
        </w:rPr>
        <w:t>Az irodalomértést elmélyítő, az önkifejezést, a gondolkodást támogató tevékenység művek összehasonlítása adott tematikai, poétikai szempont követésével szóban és írásban; na</w:t>
      </w:r>
      <w:r w:rsidRPr="00C761C3">
        <w:rPr>
          <w:color w:val="000000"/>
          <w:spacing w:val="-2"/>
          <w:sz w:val="24"/>
          <w:szCs w:val="24"/>
        </w:rPr>
        <w:t xml:space="preserve">gyepikai és drámai művek szóbeli és írásbeli (pl. prezentáció) bemutatása különböző nézőpontból, illetve különféle </w:t>
      </w:r>
      <w:r w:rsidRPr="00C761C3">
        <w:rPr>
          <w:color w:val="000000"/>
          <w:spacing w:val="-2"/>
          <w:sz w:val="24"/>
          <w:szCs w:val="24"/>
          <w:lang w:val="cs-CZ"/>
        </w:rPr>
        <w:t>címzetteknek</w:t>
      </w:r>
      <w:r w:rsidRPr="00C761C3">
        <w:rPr>
          <w:color w:val="000000"/>
          <w:spacing w:val="-2"/>
          <w:sz w:val="24"/>
          <w:szCs w:val="24"/>
        </w:rPr>
        <w:t xml:space="preserve">, </w:t>
      </w:r>
      <w:r w:rsidRPr="00C761C3">
        <w:rPr>
          <w:color w:val="000000"/>
          <w:sz w:val="24"/>
          <w:szCs w:val="24"/>
        </w:rPr>
        <w:t>önálló műelemzés készítése közösen fel nem dolgozott kisepikai és lírai alkotásról többféle elemzési szempont alkalmazásával. Mind az érvelő lépességet, mind a szociális kompetenciák, mind az erkölcsi gondolkodás fejlesztését támogatja a jellemző hőstípusok, jellegzetes élethelyzetek, konfliktushelyzetek (pl. szerelem, megbocsátás, felnőtté válás, bűn, bűnhődés, hazugság, kiszolgáltatottság), személyiségdilemmák felfogása, értelmezése, megvitatása.</w:t>
      </w:r>
    </w:p>
    <w:p w:rsidR="00E0173D" w:rsidRPr="00E0173D" w:rsidRDefault="00E0173D" w:rsidP="00E0173D">
      <w:pPr>
        <w:pStyle w:val="Szvegtrzs2"/>
        <w:spacing w:after="0" w:line="240" w:lineRule="auto"/>
        <w:jc w:val="both"/>
        <w:rPr>
          <w:sz w:val="24"/>
          <w:szCs w:val="24"/>
        </w:rPr>
      </w:pPr>
      <w:r w:rsidRPr="00E0173D">
        <w:rPr>
          <w:sz w:val="24"/>
          <w:szCs w:val="24"/>
        </w:rPr>
        <w:t xml:space="preserve">Az ítélőképesség, az erkölcsi, </w:t>
      </w:r>
      <w:r w:rsidRPr="00E0173D">
        <w:rPr>
          <w:sz w:val="24"/>
          <w:szCs w:val="24"/>
          <w:lang w:val="cs-CZ"/>
        </w:rPr>
        <w:t>esztétikai</w:t>
      </w:r>
      <w:r w:rsidRPr="00E0173D">
        <w:rPr>
          <w:sz w:val="24"/>
          <w:szCs w:val="24"/>
        </w:rPr>
        <w:t xml:space="preserve"> és történeti érzék fejlesztését célozza néhány szerző és mű utóéletének, hatásának megfigyelése az irodalmi hagyományban, a kortárs irodalomban, más művészeti ágakban.</w:t>
      </w:r>
    </w:p>
    <w:p w:rsidR="00E0173D" w:rsidRPr="00C761C3" w:rsidRDefault="00E0173D" w:rsidP="00E0173D">
      <w:pPr>
        <w:ind w:firstLine="708"/>
        <w:jc w:val="both"/>
        <w:rPr>
          <w:color w:val="000000"/>
          <w:sz w:val="24"/>
          <w:szCs w:val="24"/>
        </w:rPr>
      </w:pPr>
      <w:r w:rsidRPr="00C761C3">
        <w:rPr>
          <w:color w:val="000000"/>
          <w:sz w:val="24"/>
          <w:szCs w:val="24"/>
        </w:rPr>
        <w:t xml:space="preserve">Alapvető irodalomszemlélet az irodalmi művek egymásra utaltságának megértése és ennek példáiként az irodalmi szövegek összekapcsolódását bizonyító szövegek gyűjtése, megfigyelése, a rájátszás, az </w:t>
      </w:r>
      <w:r w:rsidRPr="00C761C3">
        <w:rPr>
          <w:color w:val="000000"/>
          <w:sz w:val="24"/>
          <w:szCs w:val="24"/>
          <w:lang w:val="cs-CZ"/>
        </w:rPr>
        <w:t>evokáció</w:t>
      </w:r>
      <w:r w:rsidRPr="00C761C3">
        <w:rPr>
          <w:color w:val="000000"/>
          <w:sz w:val="24"/>
          <w:szCs w:val="24"/>
        </w:rPr>
        <w:t>, intertextualitás, reflexió példáinak elemzése, végül annak néh</w:t>
      </w:r>
      <w:r w:rsidRPr="00C761C3">
        <w:rPr>
          <w:color w:val="000000"/>
          <w:spacing w:val="-4"/>
          <w:sz w:val="24"/>
          <w:szCs w:val="24"/>
        </w:rPr>
        <w:t>ány példával való bizonyítása, hogy az irodalom egyrészt folyamatos, másrészt történetileg változó hagyomány</w:t>
      </w:r>
      <w:r w:rsidRPr="00C761C3">
        <w:rPr>
          <w:color w:val="000000"/>
          <w:sz w:val="24"/>
          <w:szCs w:val="24"/>
        </w:rPr>
        <w:t>. E témakörbe tartozó tevékenység műfaji, poétikai fogalmak változó jelentésének megfigyelése, bizonyítása, a szépirodalom nyelvének megváltozását jelző jelenségek megfigyelése. Az önálló ismeretszerzés elengedhetetlen feltétele a rendszeres könyvtárhasználat (ide értve az internet adta lehetőségeket is), azaz az ismeretterjesztő (például műelemző, művelődéstörténeti, művészettörténeti, nyelvészeti) irodalom – audiovizuális, digitális források – alkotó felhasználása feljegyzés, beszámoló, értekezés, kiselőadás, hozzászólás, prezentáció formájában. E tevékenység része a hosszabb fölkészülést igénylő szóbeli és írásbeli feladatokhoz adott, illetve önállóan kialakított szempontokat követő anyaggyűjtés és válogatás többféle forrásból, jegyzet, vázlat, hivatkozás, forrásjegyzék készítése.</w:t>
      </w:r>
    </w:p>
    <w:p w:rsidR="00E0173D" w:rsidRPr="00E0173D" w:rsidRDefault="00E0173D" w:rsidP="00E0173D">
      <w:pPr>
        <w:pStyle w:val="Szvegtrzs2"/>
        <w:spacing w:after="0" w:line="240" w:lineRule="auto"/>
        <w:jc w:val="both"/>
        <w:rPr>
          <w:sz w:val="24"/>
          <w:szCs w:val="24"/>
        </w:rPr>
      </w:pPr>
      <w:r w:rsidRPr="00E0173D">
        <w:rPr>
          <w:sz w:val="24"/>
          <w:szCs w:val="24"/>
        </w:rPr>
        <w:t>Az önálló tájékozódás igényével is összefügg a nyitottság a jelenkori irodalmi szövegek befogadásában, megértésében a szokatlan szerkezetű, nyelvhasználatú művek, a magyar és az európai szöveghagyományt újraíró, újraértelmező művek befogadása iránt. E témakörben is kívánatos a tájékozódás a kortárs irodalmi nyilvánosságban, például antológiákban, az irodalmi ismeretterjesztés (könyvajánlás, könyvismertetés) műfajaiban, a televíziós, a filmes adaptáció néhány kérdésében.</w:t>
      </w:r>
    </w:p>
    <w:p w:rsidR="00E0173D" w:rsidRPr="00E0173D" w:rsidRDefault="00E0173D" w:rsidP="00E0173D">
      <w:pPr>
        <w:pStyle w:val="Szvegtrzs2"/>
        <w:spacing w:after="0" w:line="240" w:lineRule="auto"/>
        <w:jc w:val="both"/>
        <w:rPr>
          <w:sz w:val="24"/>
          <w:szCs w:val="24"/>
        </w:rPr>
      </w:pPr>
      <w:r w:rsidRPr="00E0173D">
        <w:rPr>
          <w:sz w:val="24"/>
          <w:szCs w:val="24"/>
        </w:rPr>
        <w:t xml:space="preserve">Cél az irodalom határterületeihez tartozó modern kori alkotások feldolgozása, egy-két tipikus írott, digitális és filmes-audiovizuális műfaj megismerése. A kortárs irodalmi élethez tartozik az irodalom megjelenéseinek kutatása, felismerése más közegekben (pl. filmen, rajzfilmen, televízióban, képregényben, hangzó közegben – pl. </w:t>
      </w:r>
      <w:proofErr w:type="spellStart"/>
      <w:r w:rsidRPr="00E0173D">
        <w:rPr>
          <w:sz w:val="24"/>
          <w:szCs w:val="24"/>
        </w:rPr>
        <w:t>hangoskönyv</w:t>
      </w:r>
      <w:proofErr w:type="spellEnd"/>
      <w:r w:rsidRPr="00E0173D">
        <w:rPr>
          <w:sz w:val="24"/>
          <w:szCs w:val="24"/>
        </w:rPr>
        <w:t xml:space="preserve">, rádiójáték, megzenésített vers –, digitális közegben – pl. internetes közlés, multimédiás kiadás –); az adaptáció, a </w:t>
      </w:r>
      <w:r w:rsidRPr="00E0173D">
        <w:rPr>
          <w:sz w:val="24"/>
          <w:szCs w:val="24"/>
        </w:rPr>
        <w:lastRenderedPageBreak/>
        <w:t>műfajcsere jelensége, jellegzetes megoldásai a posztmodern, kortárs magas művészeti és szórakoztató művekben. Fontos feladat a szórakoztató irodalom hatásának, vonzerejének és csapdáinak értelmezése (pl. tipikus műfajainak, helyzeteinek, motívumainak bemutatása, kultuszalkotások megismerése).</w:t>
      </w:r>
    </w:p>
    <w:p w:rsidR="00E0173D" w:rsidRPr="00E0173D" w:rsidRDefault="00E0173D" w:rsidP="00E0173D">
      <w:pPr>
        <w:pStyle w:val="Szvegtrzs2"/>
        <w:spacing w:line="240" w:lineRule="auto"/>
        <w:jc w:val="both"/>
        <w:rPr>
          <w:sz w:val="24"/>
          <w:szCs w:val="24"/>
          <w:lang w:val="cs-CZ"/>
        </w:rPr>
      </w:pPr>
      <w:r w:rsidRPr="00E0173D">
        <w:rPr>
          <w:sz w:val="24"/>
          <w:szCs w:val="24"/>
        </w:rPr>
        <w:t>A továbbtanulásra való fölkészülésként feladattá tehető egyéni „kutatómunka” alapján nagyobb lélegzetű dolgozat megírása, prezentáció készítése a könyvtárhasználat, digitális források alkalmazása, szakszerű anyaggyűjtés, rendezés, kidolgozás, forrásjelölés tudásanyagának hasznosításával; tematikus tájékozódás nyomtatott és elektronikus ismeretterjesztő információforrásokban (például irodalmi adatbázisok, CD-ROM, magyar elektronikus könyvtár), irodalmi és más kérdések megvitatásához információk kiválasztása és újrarendezése.</w:t>
      </w:r>
    </w:p>
    <w:p w:rsidR="00E0173D" w:rsidRPr="00E0173D" w:rsidRDefault="00E0173D" w:rsidP="00E0173D">
      <w:pPr>
        <w:pStyle w:val="Szvegtrzs2"/>
        <w:spacing w:line="240" w:lineRule="auto"/>
        <w:jc w:val="both"/>
        <w:rPr>
          <w:sz w:val="24"/>
          <w:szCs w:val="24"/>
        </w:rPr>
      </w:pPr>
      <w:r w:rsidRPr="00E0173D">
        <w:rPr>
          <w:sz w:val="24"/>
          <w:szCs w:val="24"/>
        </w:rPr>
        <w:t xml:space="preserve">A szűkebb régióhoz, településhez, a hazához való kötődés érzését erősíti a tájékozódás a régió, a település kulturális, irodalmi hagyományaiban a helyi kultúraközvetítő intézmények körében. </w:t>
      </w:r>
    </w:p>
    <w:p w:rsidR="00E0173D" w:rsidRDefault="00E0173D" w:rsidP="00E0173D">
      <w:pPr>
        <w:pStyle w:val="Cmsor3"/>
        <w:spacing w:before="480" w:after="240"/>
        <w:jc w:val="both"/>
        <w:rPr>
          <w:sz w:val="28"/>
        </w:rPr>
      </w:pPr>
      <w:r w:rsidRPr="00E173F2">
        <w:rPr>
          <w:sz w:val="28"/>
        </w:rPr>
        <w:t xml:space="preserve">11. </w:t>
      </w:r>
      <w:proofErr w:type="gramStart"/>
      <w:r w:rsidRPr="00E173F2">
        <w:rPr>
          <w:sz w:val="28"/>
        </w:rPr>
        <w:t xml:space="preserve">évfolyam  </w:t>
      </w:r>
      <w:r>
        <w:rPr>
          <w:sz w:val="28"/>
        </w:rPr>
        <w:t xml:space="preserve">                 </w:t>
      </w:r>
      <w:r w:rsidRPr="00E173F2">
        <w:rPr>
          <w:sz w:val="28"/>
        </w:rPr>
        <w:t xml:space="preserve"> </w:t>
      </w:r>
      <w:r>
        <w:rPr>
          <w:sz w:val="28"/>
        </w:rPr>
        <w:t>Magyar</w:t>
      </w:r>
      <w:proofErr w:type="gramEnd"/>
      <w:r>
        <w:rPr>
          <w:sz w:val="28"/>
        </w:rPr>
        <w:t xml:space="preserve"> irodalom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00"/>
        <w:gridCol w:w="2409"/>
      </w:tblGrid>
      <w:tr w:rsidR="00E0173D" w:rsidTr="00AB1018">
        <w:tblPrEx>
          <w:tblCellMar>
            <w:top w:w="0" w:type="dxa"/>
            <w:bottom w:w="0" w:type="dxa"/>
          </w:tblCellMar>
        </w:tblPrEx>
        <w:tc>
          <w:tcPr>
            <w:tcW w:w="7300" w:type="dxa"/>
          </w:tcPr>
          <w:p w:rsidR="00E0173D" w:rsidRDefault="00E0173D" w:rsidP="00AB1018">
            <w:pPr>
              <w:pStyle w:val="Cmsor3"/>
              <w:ind w:firstLine="567"/>
            </w:pPr>
            <w:r>
              <w:rPr>
                <w:sz w:val="28"/>
              </w:rPr>
              <w:t>TÉMAKÖR</w:t>
            </w:r>
          </w:p>
        </w:tc>
        <w:tc>
          <w:tcPr>
            <w:tcW w:w="2409" w:type="dxa"/>
          </w:tcPr>
          <w:p w:rsidR="00E0173D" w:rsidRDefault="00E0173D" w:rsidP="00AB1018">
            <w:pPr>
              <w:pStyle w:val="Cmsor3"/>
              <w:ind w:firstLine="567"/>
            </w:pPr>
            <w:r>
              <w:rPr>
                <w:sz w:val="28"/>
              </w:rPr>
              <w:t>ÓRA</w:t>
            </w:r>
          </w:p>
        </w:tc>
      </w:tr>
      <w:tr w:rsidR="00E0173D" w:rsidTr="00AB1018">
        <w:tblPrEx>
          <w:tblCellMar>
            <w:top w:w="0" w:type="dxa"/>
            <w:bottom w:w="0" w:type="dxa"/>
          </w:tblCellMar>
        </w:tblPrEx>
        <w:tc>
          <w:tcPr>
            <w:tcW w:w="7300" w:type="dxa"/>
          </w:tcPr>
          <w:p w:rsidR="00E0173D" w:rsidRDefault="00E0173D" w:rsidP="00AB1018">
            <w:pPr>
              <w:pStyle w:val="Cmsor5"/>
            </w:pPr>
            <w:r>
              <w:t>Arany János</w:t>
            </w:r>
          </w:p>
        </w:tc>
        <w:tc>
          <w:tcPr>
            <w:tcW w:w="2409" w:type="dxa"/>
          </w:tcPr>
          <w:p w:rsidR="00E0173D" w:rsidRDefault="00E0173D" w:rsidP="00AB1018">
            <w:pPr>
              <w:tabs>
                <w:tab w:val="right" w:pos="1205"/>
              </w:tabs>
              <w:ind w:firstLine="567"/>
              <w:jc w:val="both"/>
              <w:rPr>
                <w:sz w:val="24"/>
              </w:rPr>
            </w:pPr>
            <w:r>
              <w:rPr>
                <w:sz w:val="24"/>
              </w:rPr>
              <w:t xml:space="preserve">      11</w:t>
            </w:r>
          </w:p>
        </w:tc>
      </w:tr>
      <w:tr w:rsidR="00E0173D" w:rsidTr="00AB1018">
        <w:tblPrEx>
          <w:tblCellMar>
            <w:top w:w="0" w:type="dxa"/>
            <w:bottom w:w="0" w:type="dxa"/>
          </w:tblCellMar>
        </w:tblPrEx>
        <w:tc>
          <w:tcPr>
            <w:tcW w:w="7300" w:type="dxa"/>
          </w:tcPr>
          <w:p w:rsidR="00E0173D" w:rsidRDefault="00E0173D" w:rsidP="00AB1018">
            <w:pPr>
              <w:pStyle w:val="Cmsor5"/>
            </w:pPr>
            <w:r>
              <w:t>Madách Imre</w:t>
            </w:r>
          </w:p>
        </w:tc>
        <w:tc>
          <w:tcPr>
            <w:tcW w:w="2409" w:type="dxa"/>
          </w:tcPr>
          <w:p w:rsidR="00E0173D" w:rsidRDefault="00E0173D" w:rsidP="00AB1018">
            <w:pPr>
              <w:tabs>
                <w:tab w:val="right" w:pos="1205"/>
              </w:tabs>
              <w:ind w:firstLine="567"/>
              <w:jc w:val="both"/>
              <w:rPr>
                <w:sz w:val="24"/>
              </w:rPr>
            </w:pPr>
            <w:r>
              <w:rPr>
                <w:sz w:val="24"/>
              </w:rPr>
              <w:t xml:space="preserve">        8</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Világirodalom – epika, dráma, líra</w:t>
            </w:r>
          </w:p>
        </w:tc>
        <w:tc>
          <w:tcPr>
            <w:tcW w:w="2409" w:type="dxa"/>
          </w:tcPr>
          <w:p w:rsidR="00E0173D" w:rsidRDefault="00E0173D" w:rsidP="00AB1018">
            <w:pPr>
              <w:tabs>
                <w:tab w:val="right" w:pos="1205"/>
              </w:tabs>
              <w:ind w:firstLine="567"/>
              <w:jc w:val="both"/>
              <w:rPr>
                <w:sz w:val="24"/>
              </w:rPr>
            </w:pPr>
            <w:r>
              <w:rPr>
                <w:sz w:val="24"/>
              </w:rPr>
              <w:t xml:space="preserve">      18</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 xml:space="preserve">Portrék a </w:t>
            </w:r>
            <w:r w:rsidR="00550361">
              <w:rPr>
                <w:sz w:val="24"/>
              </w:rPr>
              <w:t xml:space="preserve">19. sz. végének </w:t>
            </w:r>
            <w:r>
              <w:rPr>
                <w:sz w:val="24"/>
              </w:rPr>
              <w:t>magyar lírá</w:t>
            </w:r>
            <w:r w:rsidR="00550361">
              <w:rPr>
                <w:sz w:val="24"/>
              </w:rPr>
              <w:t>já</w:t>
            </w:r>
            <w:r>
              <w:rPr>
                <w:sz w:val="24"/>
              </w:rPr>
              <w:t>ból és szépprózá</w:t>
            </w:r>
            <w:r w:rsidR="00550361">
              <w:rPr>
                <w:sz w:val="24"/>
              </w:rPr>
              <w:t>já</w:t>
            </w:r>
            <w:r>
              <w:rPr>
                <w:sz w:val="24"/>
              </w:rPr>
              <w:t>ból</w:t>
            </w:r>
          </w:p>
        </w:tc>
        <w:tc>
          <w:tcPr>
            <w:tcW w:w="2409" w:type="dxa"/>
          </w:tcPr>
          <w:p w:rsidR="00E0173D" w:rsidRDefault="00E0173D" w:rsidP="00AB1018">
            <w:pPr>
              <w:tabs>
                <w:tab w:val="right" w:pos="1205"/>
              </w:tabs>
              <w:ind w:firstLine="567"/>
              <w:jc w:val="both"/>
              <w:rPr>
                <w:sz w:val="24"/>
              </w:rPr>
            </w:pPr>
            <w:r>
              <w:rPr>
                <w:sz w:val="24"/>
              </w:rPr>
              <w:tab/>
              <w:t>7</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Ady Endre</w:t>
            </w:r>
          </w:p>
        </w:tc>
        <w:tc>
          <w:tcPr>
            <w:tcW w:w="2409" w:type="dxa"/>
          </w:tcPr>
          <w:p w:rsidR="00E0173D" w:rsidRDefault="001202DB" w:rsidP="00AB1018">
            <w:pPr>
              <w:tabs>
                <w:tab w:val="right" w:pos="1205"/>
              </w:tabs>
              <w:ind w:firstLine="567"/>
              <w:jc w:val="both"/>
              <w:rPr>
                <w:sz w:val="24"/>
              </w:rPr>
            </w:pPr>
            <w:r>
              <w:rPr>
                <w:sz w:val="24"/>
              </w:rPr>
              <w:t xml:space="preserve">      </w:t>
            </w:r>
            <w:r w:rsidR="00E0173D">
              <w:rPr>
                <w:sz w:val="24"/>
              </w:rPr>
              <w:t>12</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Móricz Zsigmond</w:t>
            </w:r>
          </w:p>
        </w:tc>
        <w:tc>
          <w:tcPr>
            <w:tcW w:w="2409" w:type="dxa"/>
          </w:tcPr>
          <w:p w:rsidR="00E0173D" w:rsidRDefault="001202DB" w:rsidP="00AB1018">
            <w:pPr>
              <w:tabs>
                <w:tab w:val="right" w:pos="1205"/>
              </w:tabs>
              <w:ind w:firstLine="567"/>
              <w:jc w:val="both"/>
              <w:rPr>
                <w:sz w:val="24"/>
              </w:rPr>
            </w:pPr>
            <w:r>
              <w:rPr>
                <w:sz w:val="24"/>
              </w:rPr>
              <w:t xml:space="preserve">        </w:t>
            </w:r>
            <w:r w:rsidR="00E0173D">
              <w:rPr>
                <w:sz w:val="24"/>
              </w:rPr>
              <w:t>6</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Portrék a Nyugat első nemzedékéből</w:t>
            </w:r>
          </w:p>
        </w:tc>
        <w:tc>
          <w:tcPr>
            <w:tcW w:w="2409" w:type="dxa"/>
          </w:tcPr>
          <w:p w:rsidR="00E0173D" w:rsidRDefault="001202DB" w:rsidP="00AB1018">
            <w:pPr>
              <w:tabs>
                <w:tab w:val="right" w:pos="1205"/>
              </w:tabs>
              <w:ind w:firstLine="567"/>
              <w:jc w:val="both"/>
              <w:rPr>
                <w:sz w:val="24"/>
              </w:rPr>
            </w:pPr>
            <w:r>
              <w:rPr>
                <w:sz w:val="24"/>
              </w:rPr>
              <w:t xml:space="preserve">        </w:t>
            </w:r>
            <w:r w:rsidR="00E0173D">
              <w:rPr>
                <w:sz w:val="24"/>
              </w:rPr>
              <w:t>7</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Babits Mihály</w:t>
            </w:r>
          </w:p>
        </w:tc>
        <w:tc>
          <w:tcPr>
            <w:tcW w:w="2409" w:type="dxa"/>
          </w:tcPr>
          <w:p w:rsidR="00E0173D" w:rsidRDefault="001202DB" w:rsidP="00AB1018">
            <w:pPr>
              <w:tabs>
                <w:tab w:val="right" w:pos="1205"/>
              </w:tabs>
              <w:ind w:firstLine="567"/>
              <w:jc w:val="both"/>
              <w:rPr>
                <w:sz w:val="24"/>
              </w:rPr>
            </w:pPr>
            <w:r>
              <w:rPr>
                <w:sz w:val="24"/>
              </w:rPr>
              <w:t xml:space="preserve">      </w:t>
            </w:r>
            <w:r w:rsidR="00E0173D">
              <w:rPr>
                <w:sz w:val="24"/>
              </w:rPr>
              <w:t>10</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 xml:space="preserve">Kosztolányi Dezső </w:t>
            </w:r>
          </w:p>
        </w:tc>
        <w:tc>
          <w:tcPr>
            <w:tcW w:w="2409" w:type="dxa"/>
          </w:tcPr>
          <w:p w:rsidR="00E0173D" w:rsidRDefault="001202DB" w:rsidP="00AB1018">
            <w:pPr>
              <w:tabs>
                <w:tab w:val="right" w:pos="1205"/>
              </w:tabs>
              <w:ind w:firstLine="567"/>
              <w:jc w:val="both"/>
              <w:rPr>
                <w:sz w:val="24"/>
              </w:rPr>
            </w:pPr>
            <w:r>
              <w:rPr>
                <w:sz w:val="24"/>
              </w:rPr>
              <w:t xml:space="preserve">      </w:t>
            </w:r>
            <w:r w:rsidR="00E0173D">
              <w:rPr>
                <w:sz w:val="24"/>
              </w:rPr>
              <w:t>10</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Stílusirányzatok, képek, formák</w:t>
            </w:r>
          </w:p>
        </w:tc>
        <w:tc>
          <w:tcPr>
            <w:tcW w:w="2409" w:type="dxa"/>
          </w:tcPr>
          <w:p w:rsidR="00E0173D" w:rsidRDefault="001202DB" w:rsidP="00AB1018">
            <w:pPr>
              <w:tabs>
                <w:tab w:val="right" w:pos="1205"/>
              </w:tabs>
              <w:ind w:firstLine="567"/>
              <w:jc w:val="both"/>
              <w:rPr>
                <w:sz w:val="24"/>
              </w:rPr>
            </w:pPr>
            <w:r>
              <w:rPr>
                <w:sz w:val="24"/>
              </w:rPr>
              <w:t xml:space="preserve">        </w:t>
            </w:r>
            <w:r w:rsidR="00E0173D">
              <w:rPr>
                <w:sz w:val="24"/>
              </w:rPr>
              <w:t>6</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Szabadon felhasználható órakeret</w:t>
            </w:r>
          </w:p>
        </w:tc>
        <w:tc>
          <w:tcPr>
            <w:tcW w:w="2409" w:type="dxa"/>
          </w:tcPr>
          <w:p w:rsidR="00E0173D" w:rsidRDefault="001202DB" w:rsidP="00AB1018">
            <w:pPr>
              <w:tabs>
                <w:tab w:val="right" w:pos="1205"/>
              </w:tabs>
              <w:ind w:firstLine="567"/>
              <w:jc w:val="both"/>
              <w:rPr>
                <w:sz w:val="24"/>
              </w:rPr>
            </w:pPr>
            <w:r>
              <w:rPr>
                <w:sz w:val="24"/>
              </w:rPr>
              <w:t xml:space="preserve">      </w:t>
            </w:r>
            <w:r w:rsidR="00E0173D">
              <w:rPr>
                <w:sz w:val="24"/>
              </w:rPr>
              <w:t>16</w:t>
            </w:r>
          </w:p>
        </w:tc>
      </w:tr>
      <w:tr w:rsidR="00E0173D" w:rsidTr="00AB1018">
        <w:tblPrEx>
          <w:tblCellMar>
            <w:top w:w="0" w:type="dxa"/>
            <w:bottom w:w="0" w:type="dxa"/>
          </w:tblCellMar>
        </w:tblPrEx>
        <w:tc>
          <w:tcPr>
            <w:tcW w:w="7300" w:type="dxa"/>
          </w:tcPr>
          <w:p w:rsidR="00E0173D" w:rsidRDefault="00E0173D" w:rsidP="00AB1018">
            <w:pPr>
              <w:ind w:firstLine="567"/>
              <w:jc w:val="both"/>
              <w:rPr>
                <w:b/>
                <w:sz w:val="28"/>
              </w:rPr>
            </w:pPr>
            <w:r>
              <w:rPr>
                <w:b/>
                <w:sz w:val="28"/>
              </w:rPr>
              <w:t>Összesen:</w:t>
            </w:r>
          </w:p>
        </w:tc>
        <w:tc>
          <w:tcPr>
            <w:tcW w:w="2409" w:type="dxa"/>
          </w:tcPr>
          <w:p w:rsidR="00E0173D" w:rsidRDefault="00E0173D" w:rsidP="00AB1018">
            <w:pPr>
              <w:tabs>
                <w:tab w:val="right" w:pos="1205"/>
              </w:tabs>
              <w:ind w:firstLine="567"/>
              <w:jc w:val="both"/>
              <w:rPr>
                <w:b/>
                <w:sz w:val="28"/>
              </w:rPr>
            </w:pPr>
            <w:r>
              <w:rPr>
                <w:b/>
                <w:sz w:val="24"/>
              </w:rPr>
              <w:tab/>
              <w:t xml:space="preserve">  111</w:t>
            </w:r>
          </w:p>
        </w:tc>
      </w:tr>
    </w:tbl>
    <w:p w:rsidR="00E0173D" w:rsidRDefault="00E0173D" w:rsidP="00E0173D">
      <w:pPr>
        <w:jc w:val="both"/>
        <w:rPr>
          <w:sz w:val="24"/>
        </w:rPr>
      </w:pPr>
    </w:p>
    <w:p w:rsidR="00E0173D" w:rsidRDefault="00E0173D" w:rsidP="00E0173D">
      <w:pPr>
        <w:pStyle w:val="Szvegtrzsbehzssal3"/>
        <w:ind w:left="0"/>
      </w:pPr>
      <w:r>
        <w:t>A szabadon felhasználható órakeretet a tanulócsoport adottságaihoz igazított ismeretbővítésre, egy-egy témakör elmélyítésére és/vagy tanév végi összefoglalásra fordítjuk.</w:t>
      </w:r>
    </w:p>
    <w:p w:rsidR="00E0173D" w:rsidRDefault="00E0173D" w:rsidP="00E0173D">
      <w:pPr>
        <w:jc w:val="both"/>
        <w:rPr>
          <w:sz w:val="24"/>
        </w:rPr>
      </w:pPr>
    </w:p>
    <w:tbl>
      <w:tblPr>
        <w:tblW w:w="0" w:type="auto"/>
        <w:tblLayout w:type="fixed"/>
        <w:tblCellMar>
          <w:left w:w="70" w:type="dxa"/>
          <w:right w:w="70" w:type="dxa"/>
        </w:tblCellMar>
        <w:tblLook w:val="0000"/>
      </w:tblPr>
      <w:tblGrid>
        <w:gridCol w:w="2338"/>
        <w:gridCol w:w="7371"/>
      </w:tblGrid>
      <w:tr w:rsidR="00E0173D" w:rsidTr="00AB1018">
        <w:tblPrEx>
          <w:tblCellMar>
            <w:top w:w="0" w:type="dxa"/>
            <w:bottom w:w="0" w:type="dxa"/>
          </w:tblCellMar>
        </w:tblPrEx>
        <w:tc>
          <w:tcPr>
            <w:tcW w:w="2338" w:type="dxa"/>
          </w:tcPr>
          <w:p w:rsidR="00E0173D" w:rsidRDefault="00E0173D" w:rsidP="00AB1018">
            <w:pPr>
              <w:rPr>
                <w:b/>
                <w:sz w:val="28"/>
              </w:rPr>
            </w:pPr>
            <w:r>
              <w:rPr>
                <w:b/>
                <w:sz w:val="28"/>
              </w:rPr>
              <w:t>TÉMAKÖRÖK</w:t>
            </w:r>
          </w:p>
        </w:tc>
        <w:tc>
          <w:tcPr>
            <w:tcW w:w="7371" w:type="dxa"/>
          </w:tcPr>
          <w:p w:rsidR="00E0173D" w:rsidRDefault="00E0173D" w:rsidP="00AB1018">
            <w:pPr>
              <w:ind w:left="170"/>
              <w:jc w:val="both"/>
              <w:rPr>
                <w:b/>
                <w:sz w:val="28"/>
              </w:rPr>
            </w:pPr>
            <w:r>
              <w:rPr>
                <w:b/>
                <w:sz w:val="28"/>
              </w:rPr>
              <w:t>TARTALMAK</w:t>
            </w:r>
          </w:p>
          <w:p w:rsidR="00E0173D" w:rsidRDefault="00E0173D" w:rsidP="00AB1018">
            <w:pPr>
              <w:ind w:left="170"/>
              <w:jc w:val="both"/>
              <w:rPr>
                <w:b/>
                <w:sz w:val="28"/>
              </w:rPr>
            </w:pPr>
          </w:p>
        </w:tc>
      </w:tr>
      <w:tr w:rsidR="00E0173D" w:rsidTr="00AB1018">
        <w:tblPrEx>
          <w:tblCellMar>
            <w:top w:w="0" w:type="dxa"/>
            <w:bottom w:w="0" w:type="dxa"/>
          </w:tblCellMar>
        </w:tblPrEx>
        <w:tc>
          <w:tcPr>
            <w:tcW w:w="2338" w:type="dxa"/>
          </w:tcPr>
          <w:p w:rsidR="00E0173D" w:rsidRDefault="00E0173D" w:rsidP="00AB1018">
            <w:pPr>
              <w:rPr>
                <w:b/>
              </w:rPr>
            </w:pPr>
            <w:r>
              <w:rPr>
                <w:b/>
              </w:rPr>
              <w:t>Arany János</w:t>
            </w:r>
          </w:p>
        </w:tc>
        <w:tc>
          <w:tcPr>
            <w:tcW w:w="7371" w:type="dxa"/>
          </w:tcPr>
          <w:p w:rsidR="00E0173D" w:rsidRDefault="007B5EBE" w:rsidP="0064043F">
            <w:pPr>
              <w:ind w:left="170"/>
              <w:jc w:val="both"/>
            </w:pPr>
            <w:r>
              <w:t>Életmű: pályaszakaszok, jellemző alkotások, a romantika utáni költőszerep-lehetőségek és lírai tendenciák. Jellemző lírai tematika (</w:t>
            </w:r>
            <w:proofErr w:type="spellStart"/>
            <w:r>
              <w:t>pl.ars</w:t>
            </w:r>
            <w:proofErr w:type="spellEnd"/>
            <w:r>
              <w:t xml:space="preserve"> poeticák), hangnemek (pl. önirónia), műfajok (pl. </w:t>
            </w:r>
            <w:proofErr w:type="spellStart"/>
            <w:r>
              <w:t>elégiko-óda</w:t>
            </w:r>
            <w:proofErr w:type="spellEnd"/>
            <w:r>
              <w:t xml:space="preserve">, elégia) szerkesztésmód, verstípusok (pl. idő- és értékszembesítés, létösszegzés), </w:t>
            </w:r>
            <w:r w:rsidR="0064043F">
              <w:t xml:space="preserve">Arany legalább </w:t>
            </w:r>
            <w:r>
              <w:t>négy-öt lírai műve (</w:t>
            </w:r>
            <w:proofErr w:type="spellStart"/>
            <w:r w:rsidR="0064043F">
              <w:t>Letészem</w:t>
            </w:r>
            <w:proofErr w:type="spellEnd"/>
            <w:r w:rsidR="0064043F">
              <w:t xml:space="preserve"> a lantot, </w:t>
            </w:r>
            <w:proofErr w:type="spellStart"/>
            <w:r w:rsidR="0064043F">
              <w:t>Epilogus</w:t>
            </w:r>
            <w:proofErr w:type="spellEnd"/>
            <w:r w:rsidR="0064043F">
              <w:t xml:space="preserve"> és legalább még két-három lírai alkotás</w:t>
            </w:r>
            <w:r>
              <w:t>)</w:t>
            </w:r>
            <w:r w:rsidR="0064043F">
              <w:t xml:space="preserve">, </w:t>
            </w:r>
            <w:proofErr w:type="gramStart"/>
            <w:r w:rsidR="0064043F">
              <w:t>A</w:t>
            </w:r>
            <w:proofErr w:type="gramEnd"/>
            <w:r w:rsidR="0064043F">
              <w:t xml:space="preserve"> walesi bárdok és még legalább egy-két ballada,</w:t>
            </w:r>
            <w:r w:rsidR="00E0173D">
              <w:t xml:space="preserve"> a Toldi estéje</w:t>
            </w:r>
            <w:r w:rsidR="0064043F">
              <w:t xml:space="preserve"> elemző bemutatása</w:t>
            </w:r>
          </w:p>
        </w:tc>
      </w:tr>
      <w:tr w:rsidR="00E0173D" w:rsidTr="00AB1018">
        <w:tblPrEx>
          <w:tblCellMar>
            <w:top w:w="0" w:type="dxa"/>
            <w:bottom w:w="0" w:type="dxa"/>
          </w:tblCellMar>
        </w:tblPrEx>
        <w:tc>
          <w:tcPr>
            <w:tcW w:w="2338" w:type="dxa"/>
          </w:tcPr>
          <w:p w:rsidR="00E0173D" w:rsidRDefault="00E0173D" w:rsidP="00AB1018">
            <w:r>
              <w:rPr>
                <w:b/>
              </w:rPr>
              <w:t>Madách Imre</w:t>
            </w:r>
          </w:p>
        </w:tc>
        <w:tc>
          <w:tcPr>
            <w:tcW w:w="7371" w:type="dxa"/>
          </w:tcPr>
          <w:p w:rsidR="00E0173D" w:rsidRDefault="00E0173D" w:rsidP="00AB1018">
            <w:pPr>
              <w:ind w:left="170"/>
              <w:jc w:val="both"/>
            </w:pPr>
            <w:r>
              <w:t xml:space="preserve">Az ember tragédiája – </w:t>
            </w:r>
            <w:r w:rsidR="00CC269F">
              <w:t xml:space="preserve">sok szempontú </w:t>
            </w:r>
            <w:r>
              <w:t>műelemzés</w:t>
            </w:r>
            <w:r w:rsidR="00402340">
              <w:t xml:space="preserve"> (műfaj, felépítés /keretszínek, történeti színek, tematikus szerkezet, </w:t>
            </w:r>
            <w:proofErr w:type="spellStart"/>
            <w:r w:rsidR="00402340">
              <w:t>tézis-antitézis-szintézis</w:t>
            </w:r>
            <w:proofErr w:type="spellEnd"/>
            <w:r w:rsidR="00402340">
              <w:t>/, történelemszemlélet, problematika, bölcseleti háttér; az idő, tér, anyag szerepe az emberiség és a különböző szellemi irányzatok történetében; műértelmezések és álláspontok)</w:t>
            </w:r>
          </w:p>
        </w:tc>
      </w:tr>
      <w:tr w:rsidR="00E0173D" w:rsidTr="00AB1018">
        <w:tblPrEx>
          <w:tblCellMar>
            <w:top w:w="0" w:type="dxa"/>
            <w:bottom w:w="0" w:type="dxa"/>
          </w:tblCellMar>
        </w:tblPrEx>
        <w:tc>
          <w:tcPr>
            <w:tcW w:w="2338" w:type="dxa"/>
          </w:tcPr>
          <w:p w:rsidR="00E0173D" w:rsidRDefault="00E0173D" w:rsidP="00AB1018">
            <w:r>
              <w:rPr>
                <w:b/>
              </w:rPr>
              <w:t>Világirodalom – széppróza, líra, dráma</w:t>
            </w:r>
          </w:p>
        </w:tc>
        <w:tc>
          <w:tcPr>
            <w:tcW w:w="7371" w:type="dxa"/>
          </w:tcPr>
          <w:p w:rsidR="00E0173D" w:rsidRDefault="00E0173D" w:rsidP="00402340">
            <w:pPr>
              <w:ind w:left="170"/>
              <w:jc w:val="both"/>
            </w:pPr>
            <w:r>
              <w:t>Művek, műrészletek a 19. század második felének európai próza- és drámairodalmából</w:t>
            </w:r>
            <w:r w:rsidR="00402340">
              <w:t xml:space="preserve">, valamint </w:t>
            </w:r>
            <w:r>
              <w:t xml:space="preserve">lírájából. </w:t>
            </w:r>
            <w:proofErr w:type="gramStart"/>
            <w:r w:rsidR="002E1B6F">
              <w:t xml:space="preserve">Emily </w:t>
            </w:r>
            <w:proofErr w:type="spellStart"/>
            <w:r w:rsidR="002E1B6F">
              <w:t>Brontë</w:t>
            </w:r>
            <w:proofErr w:type="spellEnd"/>
            <w:r w:rsidR="002E1B6F">
              <w:t xml:space="preserve">, Charles Dickens, Flaubert, Zola, </w:t>
            </w:r>
            <w:r>
              <w:t xml:space="preserve">Gogol, Tolsztoj vagy Dosztojevszkij egy műve vagy műrészlete; egy dráma a 19. század második feléből </w:t>
            </w:r>
            <w:r w:rsidR="00A56F3F">
              <w:t xml:space="preserve">(pl. Ibsen: Babaszoba/Nóra vagy A vadkacsa) </w:t>
            </w:r>
            <w:r>
              <w:t>és Csehov egy drámája</w:t>
            </w:r>
            <w:r w:rsidR="00A56F3F">
              <w:t xml:space="preserve"> (pl. Ványa bácsi, </w:t>
            </w:r>
            <w:r w:rsidR="00A56F3F">
              <w:lastRenderedPageBreak/>
              <w:t xml:space="preserve">Sirály, Három nővér – a cselekvésképtelenség drámái); a klasszikus modernség irányzatai és a lírai </w:t>
            </w:r>
            <w:proofErr w:type="spellStart"/>
            <w:r w:rsidR="00A56F3F">
              <w:t>műnem</w:t>
            </w:r>
            <w:proofErr w:type="spellEnd"/>
            <w:r w:rsidR="00A56F3F">
              <w:t xml:space="preserve"> megújítása – </w:t>
            </w:r>
            <w:r>
              <w:t>néhány</w:t>
            </w:r>
            <w:r w:rsidR="00050D69">
              <w:t xml:space="preserve"> l</w:t>
            </w:r>
            <w:r w:rsidR="00A56F3F">
              <w:t>írai alkotás a klasszikus modern</w:t>
            </w:r>
            <w:r w:rsidR="00050D69">
              <w:t>ség lírájából (Baudelaire, Verlaine, Rimbaud, Rilke, Whitman műveiből)</w:t>
            </w:r>
            <w:proofErr w:type="gramEnd"/>
          </w:p>
        </w:tc>
      </w:tr>
      <w:tr w:rsidR="00E0173D" w:rsidTr="00AB1018">
        <w:tblPrEx>
          <w:tblCellMar>
            <w:top w:w="0" w:type="dxa"/>
            <w:bottom w:w="0" w:type="dxa"/>
          </w:tblCellMar>
        </w:tblPrEx>
        <w:tc>
          <w:tcPr>
            <w:tcW w:w="2338" w:type="dxa"/>
          </w:tcPr>
          <w:p w:rsidR="00E0173D" w:rsidRDefault="00E0173D" w:rsidP="00AB1018">
            <w:r>
              <w:rPr>
                <w:b/>
              </w:rPr>
              <w:lastRenderedPageBreak/>
              <w:t xml:space="preserve">Portrék a </w:t>
            </w:r>
            <w:r w:rsidR="00402340">
              <w:rPr>
                <w:b/>
              </w:rPr>
              <w:t xml:space="preserve">XIX. század második felének </w:t>
            </w:r>
            <w:r>
              <w:rPr>
                <w:b/>
              </w:rPr>
              <w:t>magyar lírá</w:t>
            </w:r>
            <w:r w:rsidR="00402340">
              <w:rPr>
                <w:b/>
              </w:rPr>
              <w:t>já</w:t>
            </w:r>
            <w:r>
              <w:rPr>
                <w:b/>
              </w:rPr>
              <w:t>ból és szépprózá</w:t>
            </w:r>
            <w:r w:rsidR="00402340">
              <w:rPr>
                <w:b/>
              </w:rPr>
              <w:t>já</w:t>
            </w:r>
            <w:r>
              <w:rPr>
                <w:b/>
              </w:rPr>
              <w:t>ból</w:t>
            </w:r>
          </w:p>
        </w:tc>
        <w:tc>
          <w:tcPr>
            <w:tcW w:w="7371" w:type="dxa"/>
          </w:tcPr>
          <w:p w:rsidR="00E0173D" w:rsidRDefault="00E0173D" w:rsidP="00550361">
            <w:pPr>
              <w:ind w:left="170"/>
              <w:jc w:val="both"/>
            </w:pPr>
            <w:proofErr w:type="gramStart"/>
            <w:r>
              <w:t>Mikszáth Ká</w:t>
            </w:r>
            <w:r w:rsidR="00550361">
              <w:t xml:space="preserve">lmán A jó palócok című novelláskötetének világa legalább két mű értelmezésével, egy Mikszáth-regény (pl. Beszterce ostroma, A </w:t>
            </w:r>
            <w:proofErr w:type="spellStart"/>
            <w:r w:rsidR="00550361">
              <w:t>Noszty-fiú</w:t>
            </w:r>
            <w:proofErr w:type="spellEnd"/>
            <w:r w:rsidR="00550361">
              <w:t xml:space="preserve"> esete …) elemző értelmezése sok szempontú megközelítéssel (pl. műfaj, szerkezet, jellemábrázolás, </w:t>
            </w:r>
            <w:proofErr w:type="spellStart"/>
            <w:r w:rsidR="00550361">
              <w:t>elbeszéléstechnika</w:t>
            </w:r>
            <w:proofErr w:type="spellEnd"/>
            <w:r w:rsidR="00550361">
              <w:t>, nézőpont, közlésformák, hangnemek, problematika – megkésettség, dzsentriábrázolás)</w:t>
            </w:r>
            <w:r w:rsidR="005A6305">
              <w:t xml:space="preserve">, </w:t>
            </w:r>
            <w:proofErr w:type="spellStart"/>
            <w:r w:rsidR="005A6305">
              <w:t>anekdotizálás</w:t>
            </w:r>
            <w:proofErr w:type="spellEnd"/>
            <w:r>
              <w:t>; Vajda János legalább egy  verse</w:t>
            </w:r>
            <w:r w:rsidR="00550361">
              <w:t xml:space="preserve"> (pl. Húsz év múlva, A </w:t>
            </w:r>
            <w:proofErr w:type="spellStart"/>
            <w:r w:rsidR="00550361">
              <w:t>vaáli</w:t>
            </w:r>
            <w:proofErr w:type="spellEnd"/>
            <w:r w:rsidR="00550361">
              <w:t xml:space="preserve"> erdőben, Az üstökös)</w:t>
            </w:r>
            <w:r w:rsidR="005A6305">
              <w:t xml:space="preserve">; esetleg szemelvények a századforduló magyar </w:t>
            </w:r>
            <w:proofErr w:type="spellStart"/>
            <w:r w:rsidR="005A6305">
              <w:t>novellisztikájából</w:t>
            </w:r>
            <w:proofErr w:type="spellEnd"/>
            <w:r w:rsidR="005A6305">
              <w:t xml:space="preserve"> – pl. Gozsdu Elek, </w:t>
            </w:r>
            <w:proofErr w:type="spellStart"/>
            <w:r w:rsidR="005A6305">
              <w:t>Petelei</w:t>
            </w:r>
            <w:proofErr w:type="spellEnd"/>
            <w:r w:rsidR="005A6305">
              <w:t xml:space="preserve"> István, Gárdonyi Géza, Tömörkény István, Bródy Sándor műveiből</w:t>
            </w:r>
            <w:proofErr w:type="gramEnd"/>
          </w:p>
        </w:tc>
      </w:tr>
      <w:tr w:rsidR="00E0173D" w:rsidTr="00AB1018">
        <w:tblPrEx>
          <w:tblCellMar>
            <w:top w:w="0" w:type="dxa"/>
            <w:bottom w:w="0" w:type="dxa"/>
          </w:tblCellMar>
        </w:tblPrEx>
        <w:tc>
          <w:tcPr>
            <w:tcW w:w="2338" w:type="dxa"/>
          </w:tcPr>
          <w:p w:rsidR="00E0173D" w:rsidRDefault="002E5DFA" w:rsidP="00AB1018">
            <w:r>
              <w:rPr>
                <w:b/>
              </w:rPr>
              <w:t xml:space="preserve">A Nyugat indulása, jelentősége a magyar kultúrtörténetben - </w:t>
            </w:r>
            <w:r w:rsidR="00E0173D">
              <w:rPr>
                <w:b/>
              </w:rPr>
              <w:t>Ady Endre</w:t>
            </w:r>
            <w:r>
              <w:rPr>
                <w:b/>
              </w:rPr>
              <w:t xml:space="preserve"> életműve</w:t>
            </w:r>
          </w:p>
        </w:tc>
        <w:tc>
          <w:tcPr>
            <w:tcW w:w="7371" w:type="dxa"/>
          </w:tcPr>
          <w:p w:rsidR="00E0173D" w:rsidRDefault="002E5DFA" w:rsidP="002E5DFA">
            <w:pPr>
              <w:ind w:left="170"/>
              <w:jc w:val="both"/>
            </w:pPr>
            <w:r>
              <w:t xml:space="preserve">A </w:t>
            </w:r>
            <w:proofErr w:type="gramStart"/>
            <w:r>
              <w:t>Nyugat</w:t>
            </w:r>
            <w:proofErr w:type="gramEnd"/>
            <w:r>
              <w:t xml:space="preserve"> mint folyóirat és mozgalom (szerkesztők, szerkesztési elvek, kritikusok, nemzedékek, filozófiai, lélektani és stiláris hatások). Ady Endre – Kötet- és cikluskompozíciók, költői szerepvállalás, szecessziós-szimbolista látásmód, a versritmus megújítása. Meghatározó korszakok – pl. költői indulás (Új versek), világháború (A halottak élén). J</w:t>
            </w:r>
            <w:r w:rsidR="00E0173D">
              <w:t>ellemző témák,</w:t>
            </w:r>
            <w:r>
              <w:t xml:space="preserve"> motívumok az életműben (pl. magyarság, istenes, létharc, látomásszerű tájvers, ars poetica, élet, halál, </w:t>
            </w:r>
            <w:r w:rsidR="001E2AF6">
              <w:t>ugar, hajó, part). Jellemző szerkesztési módszerek és poétikai megoldások. Legalább tíz mű elemzése</w:t>
            </w:r>
            <w:r w:rsidR="00E0173D">
              <w:t xml:space="preserve"> tematikai változatosságban</w:t>
            </w:r>
            <w:r w:rsidR="001E2AF6">
              <w:t xml:space="preserve"> – </w:t>
            </w:r>
            <w:proofErr w:type="gramStart"/>
            <w:r w:rsidR="001E2AF6">
              <w:t>A</w:t>
            </w:r>
            <w:proofErr w:type="gramEnd"/>
            <w:r w:rsidR="001E2AF6">
              <w:t xml:space="preserve"> Sion-hegy alatt, </w:t>
            </w:r>
            <w:proofErr w:type="spellStart"/>
            <w:r w:rsidR="001E2AF6">
              <w:t>Góg</w:t>
            </w:r>
            <w:proofErr w:type="spellEnd"/>
            <w:r w:rsidR="001E2AF6">
              <w:t xml:space="preserve"> és Magóg fia vagyok én…, Kocsi-út az éjszakában és további 6-7 mű </w:t>
            </w:r>
            <w:r w:rsidR="000652DB">
              <w:t>ismerete (pl. Párisban járt az Ő</w:t>
            </w:r>
            <w:r w:rsidR="001E2AF6">
              <w:t xml:space="preserve">sz, A magyar ugaron, Harc a Nagyúrral, </w:t>
            </w:r>
            <w:proofErr w:type="spellStart"/>
            <w:r w:rsidR="001E2AF6">
              <w:t>Hunn</w:t>
            </w:r>
            <w:proofErr w:type="spellEnd"/>
            <w:r w:rsidR="001E2AF6">
              <w:t>, új legenda, Bujdosó kuruc rigmusa, Az eltévedt lovas, Emlékezés egy nyár-éjszakára stb.), esetleg</w:t>
            </w:r>
            <w:r w:rsidR="00E0173D">
              <w:t xml:space="preserve"> egy ciklus mélyebb ismerete és egy </w:t>
            </w:r>
            <w:r w:rsidR="007B3D25">
              <w:t>részlet Ady publicisztikájából.</w:t>
            </w:r>
          </w:p>
        </w:tc>
      </w:tr>
      <w:tr w:rsidR="00E0173D" w:rsidTr="00AB1018">
        <w:tblPrEx>
          <w:tblCellMar>
            <w:top w:w="0" w:type="dxa"/>
            <w:bottom w:w="0" w:type="dxa"/>
          </w:tblCellMar>
        </w:tblPrEx>
        <w:tc>
          <w:tcPr>
            <w:tcW w:w="2338" w:type="dxa"/>
          </w:tcPr>
          <w:p w:rsidR="00E0173D" w:rsidRDefault="00E0173D" w:rsidP="00AB1018">
            <w:pPr>
              <w:rPr>
                <w:b/>
              </w:rPr>
            </w:pPr>
            <w:r>
              <w:rPr>
                <w:b/>
              </w:rPr>
              <w:t>Móricz Zsigmond</w:t>
            </w:r>
          </w:p>
        </w:tc>
        <w:tc>
          <w:tcPr>
            <w:tcW w:w="7371" w:type="dxa"/>
          </w:tcPr>
          <w:p w:rsidR="00E0173D" w:rsidRDefault="00636535" w:rsidP="00AB1018">
            <w:pPr>
              <w:ind w:left="170"/>
              <w:jc w:val="both"/>
            </w:pPr>
            <w:r>
              <w:t>Helye a magyar epika történetében: Nyugat, népi írók mozgalma, Kelet Népe. Naturalista és realista ábrázolásmód, tematika (paraszti, dzsentri, szegénység), műfajváltozatok (novella, elbeszélés, történeti példázat, idilli típusú regény). Novelláinak világa (legalább két mű elemzése, pl. Tragédia, Szegény emberek, Barbárok), egy Móricz-regény (pl. Úri muri, Rokonok, Sárarany, Az Isten háta mögött,</w:t>
            </w:r>
            <w:r w:rsidR="00DF1768">
              <w:t xml:space="preserve"> Tündérkert,</w:t>
            </w:r>
            <w:r>
              <w:t xml:space="preserve"> Árvácska) elemző értelmezése sok szempontú megközelítéssel (műfajváltozat, szerkezet, jellemábrázolás, </w:t>
            </w:r>
            <w:proofErr w:type="spellStart"/>
            <w:r>
              <w:t>elbeszéléstechnika</w:t>
            </w:r>
            <w:proofErr w:type="spellEnd"/>
            <w:r>
              <w:t>, nézőpont, közlésformák, hangnemek, problematika – vívódó hős, dzsentri-ábrázolás</w:t>
            </w:r>
            <w:r w:rsidR="00DF1768">
              <w:t xml:space="preserve">. </w:t>
            </w:r>
          </w:p>
        </w:tc>
      </w:tr>
      <w:tr w:rsidR="00E0173D" w:rsidTr="00AB1018">
        <w:tblPrEx>
          <w:tblCellMar>
            <w:top w:w="0" w:type="dxa"/>
            <w:bottom w:w="0" w:type="dxa"/>
          </w:tblCellMar>
        </w:tblPrEx>
        <w:tc>
          <w:tcPr>
            <w:tcW w:w="2338" w:type="dxa"/>
          </w:tcPr>
          <w:p w:rsidR="00E0173D" w:rsidRDefault="00E0173D" w:rsidP="00AB1018">
            <w:r>
              <w:rPr>
                <w:b/>
              </w:rPr>
              <w:t>Portrék a Nyugat első nemzedékéből</w:t>
            </w:r>
          </w:p>
        </w:tc>
        <w:tc>
          <w:tcPr>
            <w:tcW w:w="7371" w:type="dxa"/>
          </w:tcPr>
          <w:p w:rsidR="00E0173D" w:rsidRDefault="00E0173D" w:rsidP="004C7DBB">
            <w:pPr>
              <w:ind w:left="170"/>
              <w:jc w:val="both"/>
            </w:pPr>
            <w:r>
              <w:t>Karin</w:t>
            </w:r>
            <w:r w:rsidR="00F24BFC">
              <w:t>thy Frigyes kisepikájának jellemző jegyei</w:t>
            </w:r>
            <w:r w:rsidR="00C54E94">
              <w:t xml:space="preserve"> pl. egy választott novella (A cirkusz, Találkozás egy fiatalemberrel, </w:t>
            </w:r>
            <w:proofErr w:type="spellStart"/>
            <w:r w:rsidR="00C54E94">
              <w:t>Barabbás</w:t>
            </w:r>
            <w:proofErr w:type="spellEnd"/>
            <w:r w:rsidR="00C54E94">
              <w:t xml:space="preserve">) vagy a Tanár úr kérem karcolatgyűjtemény darabjai alapján, humorfelfogása és irodalmi karikatúrái (néhány már megismert mű/szerző és paródiája az </w:t>
            </w:r>
            <w:proofErr w:type="gramStart"/>
            <w:r w:rsidR="00C54E94">
              <w:t>Így</w:t>
            </w:r>
            <w:proofErr w:type="gramEnd"/>
            <w:r w:rsidR="00C54E94">
              <w:t xml:space="preserve"> írtok ti szemelvényei alapján. Krúdy Gyula írói világa, egyéni hangja legalább egy Szindbád-novella alapján, az anekdotikusság, az idő és az emlékezés formaalkotó szerepe Krúdy művészetében.</w:t>
            </w:r>
            <w:r w:rsidR="00D41AEA">
              <w:t xml:space="preserve"> A Krúdy-művek atmoszférájának, alakjainak, témáinak, motívumainak megidézése (stílusimitációk – Márai Sándor: Szindbád hazamegy, Huszárik Zoltán: Szindbád). Juhász Gyula költészetének sajátosságai (pl. impresszionizmus, nosztalgia, emlékezés, </w:t>
            </w:r>
            <w:r w:rsidR="004C7DBB">
              <w:t>életképszerűség, leíró jelleg). Kötelező legalább egy műve, pl. Tiszai csönd, Milyen volt, Tápai lagzi). Tóth Árpád lírájának jellemzői, tematikája, hangnemei, formái, egy</w:t>
            </w:r>
            <w:r>
              <w:t xml:space="preserve">-két </w:t>
            </w:r>
            <w:proofErr w:type="gramStart"/>
            <w:r>
              <w:t>műve</w:t>
            </w:r>
            <w:r w:rsidR="004C7DBB">
              <w:t>(</w:t>
            </w:r>
            <w:proofErr w:type="gramEnd"/>
            <w:r w:rsidR="004C7DBB">
              <w:t>pl. Hajnali szerenád, Esti sugárkoszorú, Elégia egy rekettyebokorhoz, Lélektől lélekig, Jó éjszakát!)</w:t>
            </w:r>
            <w:r>
              <w:t xml:space="preserve">; </w:t>
            </w:r>
            <w:r w:rsidR="004C7DBB">
              <w:t xml:space="preserve">esetleg </w:t>
            </w:r>
            <w:r>
              <w:t xml:space="preserve">néhány mű a Nyugat </w:t>
            </w:r>
            <w:r w:rsidR="004C7DBB">
              <w:t xml:space="preserve">más </w:t>
            </w:r>
            <w:r>
              <w:t>szerzőitől (pl. Kaffka Margit, Csáth Géza, Füst Milán).</w:t>
            </w:r>
          </w:p>
        </w:tc>
      </w:tr>
      <w:tr w:rsidR="00E0173D" w:rsidTr="00AB1018">
        <w:tblPrEx>
          <w:tblCellMar>
            <w:top w:w="0" w:type="dxa"/>
            <w:bottom w:w="0" w:type="dxa"/>
          </w:tblCellMar>
        </w:tblPrEx>
        <w:tc>
          <w:tcPr>
            <w:tcW w:w="2338" w:type="dxa"/>
          </w:tcPr>
          <w:p w:rsidR="00E0173D" w:rsidRDefault="00E0173D" w:rsidP="00AB1018">
            <w:r>
              <w:rPr>
                <w:b/>
              </w:rPr>
              <w:t>Babits Mihály</w:t>
            </w:r>
          </w:p>
        </w:tc>
        <w:tc>
          <w:tcPr>
            <w:tcW w:w="7371" w:type="dxa"/>
          </w:tcPr>
          <w:p w:rsidR="005A215E" w:rsidRDefault="005A215E" w:rsidP="005A215E">
            <w:r>
              <w:t xml:space="preserve">   </w:t>
            </w:r>
            <w:r w:rsidR="00875341">
              <w:t xml:space="preserve">Babits Mihály életműve: a lét erkölcsi aspektusai a háború, a világégés idején. A </w:t>
            </w:r>
          </w:p>
          <w:p w:rsidR="005A215E" w:rsidRDefault="005A215E" w:rsidP="005A215E">
            <w:r>
              <w:t xml:space="preserve">   </w:t>
            </w:r>
            <w:r w:rsidR="00875341">
              <w:t xml:space="preserve">betegség és a prófétai </w:t>
            </w:r>
            <w:proofErr w:type="gramStart"/>
            <w:r w:rsidR="00875341">
              <w:t>küldetés értelmezési</w:t>
            </w:r>
            <w:proofErr w:type="gramEnd"/>
            <w:r w:rsidR="00875341">
              <w:t xml:space="preserve"> lehetőségei, vívódó, az örök értékeket védő, </w:t>
            </w:r>
          </w:p>
          <w:p w:rsidR="005A215E" w:rsidRDefault="005A215E" w:rsidP="005A215E">
            <w:pPr>
              <w:rPr>
                <w:color w:val="000000"/>
              </w:rPr>
            </w:pPr>
            <w:r>
              <w:t xml:space="preserve">   </w:t>
            </w:r>
            <w:r w:rsidR="00875341">
              <w:t>a magyarság sorsát egyetemes horizo</w:t>
            </w:r>
            <w:r>
              <w:t xml:space="preserve">ntba helyező művek. </w:t>
            </w:r>
            <w:r w:rsidRPr="005A215E">
              <w:rPr>
                <w:color w:val="000000"/>
              </w:rPr>
              <w:t xml:space="preserve">Pályaszakaszok, kötetek, </w:t>
            </w:r>
          </w:p>
          <w:p w:rsidR="005A215E" w:rsidRDefault="005A215E" w:rsidP="005A215E">
            <w:pPr>
              <w:rPr>
                <w:color w:val="000000"/>
              </w:rPr>
            </w:pPr>
            <w:r>
              <w:rPr>
                <w:color w:val="000000"/>
              </w:rPr>
              <w:t xml:space="preserve">   </w:t>
            </w:r>
            <w:r w:rsidRPr="005A215E">
              <w:rPr>
                <w:color w:val="000000"/>
              </w:rPr>
              <w:t xml:space="preserve">költői magatartásformák (pl. pályakezdés; világháborúk ideje; kései költészet); </w:t>
            </w:r>
            <w:r>
              <w:rPr>
                <w:color w:val="000000"/>
              </w:rPr>
              <w:t xml:space="preserve">       </w:t>
            </w:r>
          </w:p>
          <w:p w:rsidR="005A215E" w:rsidRDefault="005A215E" w:rsidP="005A215E">
            <w:pPr>
              <w:rPr>
                <w:color w:val="000000"/>
              </w:rPr>
            </w:pPr>
            <w:r>
              <w:rPr>
                <w:color w:val="000000"/>
              </w:rPr>
              <w:t xml:space="preserve">   </w:t>
            </w:r>
            <w:r w:rsidRPr="005A215E">
              <w:rPr>
                <w:color w:val="000000"/>
              </w:rPr>
              <w:t xml:space="preserve">életérzések, világkép, értékrend, művészetfelfogás (homo </w:t>
            </w:r>
            <w:proofErr w:type="spellStart"/>
            <w:r w:rsidRPr="005A215E">
              <w:rPr>
                <w:color w:val="000000"/>
              </w:rPr>
              <w:t>moralis</w:t>
            </w:r>
            <w:proofErr w:type="spellEnd"/>
            <w:r w:rsidRPr="005A215E">
              <w:rPr>
                <w:color w:val="000000"/>
              </w:rPr>
              <w:t xml:space="preserve">); a bölcseleti, </w:t>
            </w:r>
          </w:p>
          <w:p w:rsidR="005A215E" w:rsidRPr="005A215E" w:rsidRDefault="005A215E" w:rsidP="005A215E">
            <w:pPr>
              <w:rPr>
                <w:color w:val="000000"/>
              </w:rPr>
            </w:pPr>
            <w:r>
              <w:rPr>
                <w:color w:val="000000"/>
              </w:rPr>
              <w:t xml:space="preserve">   </w:t>
            </w:r>
            <w:r w:rsidRPr="005A215E">
              <w:rPr>
                <w:color w:val="000000"/>
              </w:rPr>
              <w:t>filozófiai érdeklődés hatásai. Magyarság és európaiság.</w:t>
            </w:r>
          </w:p>
          <w:p w:rsidR="005A215E" w:rsidRDefault="005A215E" w:rsidP="005A215E">
            <w:pPr>
              <w:rPr>
                <w:color w:val="000000"/>
              </w:rPr>
            </w:pPr>
            <w:r>
              <w:rPr>
                <w:color w:val="000000"/>
              </w:rPr>
              <w:t xml:space="preserve">   </w:t>
            </w:r>
            <w:r w:rsidRPr="005A215E">
              <w:rPr>
                <w:color w:val="000000"/>
              </w:rPr>
              <w:t xml:space="preserve">Szerepe a </w:t>
            </w:r>
            <w:r w:rsidRPr="005A215E">
              <w:rPr>
                <w:i/>
                <w:iCs/>
                <w:color w:val="000000"/>
              </w:rPr>
              <w:t>Nyugat</w:t>
            </w:r>
            <w:r w:rsidRPr="005A215E">
              <w:rPr>
                <w:color w:val="000000"/>
              </w:rPr>
              <w:t xml:space="preserve"> mozgalmában; irodalmi kapcsolatai; esszé- és irodalomtörténet-írói, </w:t>
            </w:r>
          </w:p>
          <w:p w:rsidR="005A215E" w:rsidRPr="005A215E" w:rsidRDefault="005A215E" w:rsidP="005A215E">
            <w:pPr>
              <w:rPr>
                <w:color w:val="000000"/>
              </w:rPr>
            </w:pPr>
            <w:r>
              <w:rPr>
                <w:color w:val="000000"/>
              </w:rPr>
              <w:t xml:space="preserve">   </w:t>
            </w:r>
            <w:r w:rsidRPr="005A215E">
              <w:rPr>
                <w:color w:val="000000"/>
              </w:rPr>
              <w:t>műfordító tevékenysége.</w:t>
            </w:r>
          </w:p>
          <w:p w:rsidR="005A215E" w:rsidRDefault="005A215E" w:rsidP="005A215E">
            <w:pPr>
              <w:rPr>
                <w:color w:val="000000"/>
              </w:rPr>
            </w:pPr>
            <w:r>
              <w:rPr>
                <w:color w:val="000000"/>
              </w:rPr>
              <w:t xml:space="preserve">   </w:t>
            </w:r>
            <w:r w:rsidRPr="005A215E">
              <w:rPr>
                <w:color w:val="000000"/>
              </w:rPr>
              <w:t xml:space="preserve">Stílusirányzati sokszínűsége (pl. impresszionizmus, szecesszió, szimbolizmus); </w:t>
            </w:r>
          </w:p>
          <w:p w:rsidR="005A215E" w:rsidRPr="005A215E" w:rsidRDefault="005A215E" w:rsidP="005A215E">
            <w:pPr>
              <w:rPr>
                <w:color w:val="000000"/>
              </w:rPr>
            </w:pPr>
            <w:r>
              <w:rPr>
                <w:color w:val="000000"/>
              </w:rPr>
              <w:t xml:space="preserve">   </w:t>
            </w:r>
            <w:r w:rsidRPr="005A215E">
              <w:rPr>
                <w:color w:val="000000"/>
              </w:rPr>
              <w:t xml:space="preserve">klasszicizálás, antikizálás; hagyomány és modernség egysége. </w:t>
            </w:r>
          </w:p>
          <w:p w:rsidR="005A215E" w:rsidRDefault="005A215E" w:rsidP="005A215E">
            <w:pPr>
              <w:rPr>
                <w:color w:val="000000"/>
              </w:rPr>
            </w:pPr>
            <w:r>
              <w:rPr>
                <w:color w:val="000000"/>
              </w:rPr>
              <w:t xml:space="preserve">   </w:t>
            </w:r>
            <w:r w:rsidRPr="005A215E">
              <w:rPr>
                <w:color w:val="000000"/>
              </w:rPr>
              <w:t xml:space="preserve">A választott művekhez kacsolódó fogalmi ismeretek (pl. gyászdal, tárgyias költészet, </w:t>
            </w:r>
          </w:p>
          <w:p w:rsidR="005A215E" w:rsidRPr="005A215E" w:rsidRDefault="005A215E" w:rsidP="005A215E">
            <w:pPr>
              <w:rPr>
                <w:color w:val="000000"/>
              </w:rPr>
            </w:pPr>
            <w:r>
              <w:rPr>
                <w:color w:val="000000"/>
              </w:rPr>
              <w:t xml:space="preserve">   </w:t>
            </w:r>
            <w:r w:rsidRPr="005A215E">
              <w:rPr>
                <w:color w:val="000000"/>
              </w:rPr>
              <w:t>ditirambus, könyörgésvers).</w:t>
            </w:r>
          </w:p>
          <w:p w:rsidR="005A215E" w:rsidRDefault="005A215E" w:rsidP="005A215E">
            <w:pPr>
              <w:rPr>
                <w:color w:val="000000"/>
              </w:rPr>
            </w:pPr>
            <w:r>
              <w:rPr>
                <w:color w:val="000000"/>
              </w:rPr>
              <w:t xml:space="preserve">   </w:t>
            </w:r>
            <w:r w:rsidRPr="005A215E">
              <w:rPr>
                <w:color w:val="000000"/>
              </w:rPr>
              <w:t xml:space="preserve">A </w:t>
            </w:r>
            <w:r w:rsidRPr="005A215E">
              <w:rPr>
                <w:i/>
                <w:iCs/>
                <w:color w:val="000000"/>
              </w:rPr>
              <w:t>Jónás könyve</w:t>
            </w:r>
            <w:r w:rsidRPr="005A215E">
              <w:rPr>
                <w:color w:val="000000"/>
              </w:rPr>
              <w:t xml:space="preserve">, mint az ószövetségi példázat parafrázisa. Jónás és az Úr magatartása. </w:t>
            </w:r>
          </w:p>
          <w:p w:rsidR="005A215E" w:rsidRPr="005A215E" w:rsidRDefault="005A215E" w:rsidP="005A215E">
            <w:pPr>
              <w:rPr>
                <w:color w:val="000000"/>
              </w:rPr>
            </w:pPr>
            <w:r>
              <w:rPr>
                <w:color w:val="000000"/>
              </w:rPr>
              <w:t xml:space="preserve">   </w:t>
            </w:r>
            <w:r w:rsidRPr="005A215E">
              <w:rPr>
                <w:color w:val="000000"/>
              </w:rPr>
              <w:t xml:space="preserve">Nyelvhasználati és hangnemi összetettség. </w:t>
            </w:r>
          </w:p>
          <w:p w:rsidR="005A215E" w:rsidRDefault="005A215E" w:rsidP="005A215E">
            <w:pPr>
              <w:rPr>
                <w:color w:val="000000"/>
              </w:rPr>
            </w:pPr>
            <w:r>
              <w:rPr>
                <w:color w:val="000000"/>
              </w:rPr>
              <w:t xml:space="preserve">   </w:t>
            </w:r>
            <w:r w:rsidRPr="005A215E">
              <w:rPr>
                <w:color w:val="000000"/>
              </w:rPr>
              <w:t xml:space="preserve">Utalás egy-egy téma, motívum, poétikai jellemző kortárs irodalmi megjelenítésére; az </w:t>
            </w:r>
          </w:p>
          <w:p w:rsidR="005A215E" w:rsidRDefault="005A215E" w:rsidP="005A215E">
            <w:pPr>
              <w:rPr>
                <w:color w:val="000000"/>
              </w:rPr>
            </w:pPr>
            <w:r>
              <w:rPr>
                <w:color w:val="000000"/>
              </w:rPr>
              <w:t xml:space="preserve">   </w:t>
            </w:r>
            <w:proofErr w:type="spellStart"/>
            <w:r w:rsidRPr="005A215E">
              <w:rPr>
                <w:color w:val="000000"/>
              </w:rPr>
              <w:t>evokáció</w:t>
            </w:r>
            <w:proofErr w:type="spellEnd"/>
            <w:r w:rsidRPr="005A215E">
              <w:rPr>
                <w:color w:val="000000"/>
              </w:rPr>
              <w:t xml:space="preserve">, az intertextualitás néhány </w:t>
            </w:r>
            <w:proofErr w:type="spellStart"/>
            <w:r w:rsidRPr="005A215E">
              <w:rPr>
                <w:color w:val="000000"/>
              </w:rPr>
              <w:t>példája</w:t>
            </w:r>
            <w:proofErr w:type="gramStart"/>
            <w:r w:rsidRPr="002546BE">
              <w:rPr>
                <w:color w:val="000000"/>
                <w:sz w:val="24"/>
                <w:szCs w:val="24"/>
              </w:rPr>
              <w:t>.</w:t>
            </w:r>
            <w:r w:rsidRPr="005A215E">
              <w:rPr>
                <w:color w:val="000000"/>
              </w:rPr>
              <w:t>Jellemző</w:t>
            </w:r>
            <w:proofErr w:type="spellEnd"/>
            <w:proofErr w:type="gramEnd"/>
            <w:r w:rsidRPr="005A215E">
              <w:rPr>
                <w:color w:val="000000"/>
              </w:rPr>
              <w:t xml:space="preserve"> lírai tematika, költői magatartás </w:t>
            </w:r>
          </w:p>
          <w:p w:rsidR="005A215E" w:rsidRDefault="005A215E" w:rsidP="005A215E">
            <w:pPr>
              <w:rPr>
                <w:i/>
                <w:iCs/>
                <w:color w:val="000000"/>
              </w:rPr>
            </w:pPr>
            <w:r>
              <w:rPr>
                <w:color w:val="000000"/>
              </w:rPr>
              <w:lastRenderedPageBreak/>
              <w:t xml:space="preserve">   </w:t>
            </w:r>
            <w:r w:rsidRPr="005A215E">
              <w:rPr>
                <w:color w:val="000000"/>
              </w:rPr>
              <w:t xml:space="preserve">(békevers, pl. </w:t>
            </w:r>
            <w:r w:rsidRPr="005A215E">
              <w:rPr>
                <w:i/>
                <w:iCs/>
                <w:color w:val="000000"/>
              </w:rPr>
              <w:t>Húsvét előtt</w:t>
            </w:r>
            <w:r w:rsidRPr="005A215E">
              <w:rPr>
                <w:color w:val="000000"/>
              </w:rPr>
              <w:t>; a</w:t>
            </w:r>
            <w:r w:rsidRPr="005A215E">
              <w:rPr>
                <w:i/>
                <w:iCs/>
                <w:color w:val="000000"/>
              </w:rPr>
              <w:t xml:space="preserve"> </w:t>
            </w:r>
            <w:r w:rsidRPr="005A215E">
              <w:rPr>
                <w:color w:val="000000"/>
              </w:rPr>
              <w:t>prófétaszerep elutasítása vagy vállalása, pl.</w:t>
            </w:r>
            <w:r w:rsidRPr="005A215E">
              <w:rPr>
                <w:i/>
                <w:iCs/>
                <w:color w:val="000000"/>
              </w:rPr>
              <w:t xml:space="preserve"> Mint különös </w:t>
            </w:r>
          </w:p>
          <w:p w:rsidR="005A215E" w:rsidRDefault="005A215E" w:rsidP="005A215E">
            <w:pPr>
              <w:rPr>
                <w:i/>
                <w:iCs/>
                <w:color w:val="000000"/>
              </w:rPr>
            </w:pPr>
            <w:r>
              <w:rPr>
                <w:i/>
                <w:iCs/>
                <w:color w:val="000000"/>
              </w:rPr>
              <w:t xml:space="preserve">   </w:t>
            </w:r>
            <w:r w:rsidRPr="005A215E">
              <w:rPr>
                <w:i/>
                <w:iCs/>
                <w:color w:val="000000"/>
              </w:rPr>
              <w:t>hírmondó</w:t>
            </w:r>
            <w:r w:rsidRPr="005A215E">
              <w:rPr>
                <w:color w:val="000000"/>
              </w:rPr>
              <w:t xml:space="preserve">); versszerkezetek, hangnemek, formák, motívumok gazdagsága (pl. </w:t>
            </w:r>
            <w:r w:rsidRPr="005A215E">
              <w:rPr>
                <w:i/>
                <w:iCs/>
                <w:color w:val="000000"/>
              </w:rPr>
              <w:t xml:space="preserve">Esti </w:t>
            </w:r>
          </w:p>
          <w:p w:rsidR="005A215E" w:rsidRDefault="005A215E" w:rsidP="005A215E">
            <w:pPr>
              <w:rPr>
                <w:color w:val="000000"/>
              </w:rPr>
            </w:pPr>
            <w:r>
              <w:rPr>
                <w:i/>
                <w:iCs/>
                <w:color w:val="000000"/>
              </w:rPr>
              <w:t xml:space="preserve">   </w:t>
            </w:r>
            <w:r w:rsidRPr="005A215E">
              <w:rPr>
                <w:i/>
                <w:iCs/>
                <w:color w:val="000000"/>
              </w:rPr>
              <w:t>kérdés</w:t>
            </w:r>
            <w:r w:rsidRPr="005A215E">
              <w:rPr>
                <w:color w:val="000000"/>
              </w:rPr>
              <w:t xml:space="preserve">, </w:t>
            </w:r>
            <w:r w:rsidRPr="005A215E">
              <w:rPr>
                <w:i/>
                <w:iCs/>
                <w:color w:val="000000"/>
              </w:rPr>
              <w:t>Ősz és tavasz között</w:t>
            </w:r>
            <w:r w:rsidRPr="005A215E">
              <w:rPr>
                <w:color w:val="000000"/>
              </w:rPr>
              <w:t>);</w:t>
            </w:r>
            <w:r w:rsidRPr="005A215E">
              <w:rPr>
                <w:i/>
                <w:iCs/>
                <w:color w:val="000000"/>
              </w:rPr>
              <w:t xml:space="preserve"> </w:t>
            </w:r>
            <w:r w:rsidRPr="005A215E">
              <w:rPr>
                <w:color w:val="000000"/>
              </w:rPr>
              <w:t xml:space="preserve">ars </w:t>
            </w:r>
            <w:proofErr w:type="spellStart"/>
            <w:r w:rsidRPr="005A215E">
              <w:rPr>
                <w:color w:val="000000"/>
              </w:rPr>
              <w:t>poeticus</w:t>
            </w:r>
            <w:proofErr w:type="spellEnd"/>
            <w:r w:rsidRPr="005A215E">
              <w:rPr>
                <w:color w:val="000000"/>
              </w:rPr>
              <w:t xml:space="preserve"> alkotások (pl. </w:t>
            </w:r>
            <w:r w:rsidRPr="005A215E">
              <w:rPr>
                <w:i/>
                <w:iCs/>
                <w:color w:val="000000"/>
              </w:rPr>
              <w:t xml:space="preserve">A lírikus </w:t>
            </w:r>
            <w:proofErr w:type="spellStart"/>
            <w:r w:rsidRPr="005A215E">
              <w:rPr>
                <w:i/>
                <w:iCs/>
                <w:color w:val="000000"/>
              </w:rPr>
              <w:t>epilógja</w:t>
            </w:r>
            <w:proofErr w:type="spellEnd"/>
            <w:r w:rsidRPr="005A215E">
              <w:rPr>
                <w:color w:val="000000"/>
              </w:rPr>
              <w:t xml:space="preserve">; </w:t>
            </w:r>
            <w:r w:rsidRPr="005A215E">
              <w:rPr>
                <w:i/>
                <w:iCs/>
                <w:color w:val="000000"/>
              </w:rPr>
              <w:t xml:space="preserve">Cigány </w:t>
            </w:r>
            <w:proofErr w:type="gramStart"/>
            <w:r w:rsidRPr="005A215E">
              <w:rPr>
                <w:i/>
                <w:iCs/>
                <w:color w:val="000000"/>
              </w:rPr>
              <w:t>a</w:t>
            </w:r>
            <w:proofErr w:type="gramEnd"/>
            <w:r w:rsidRPr="005A215E">
              <w:rPr>
                <w:color w:val="000000"/>
              </w:rPr>
              <w:t xml:space="preserve"> </w:t>
            </w:r>
          </w:p>
          <w:p w:rsidR="005A215E" w:rsidRPr="002546BE" w:rsidRDefault="005A215E" w:rsidP="005A215E">
            <w:pPr>
              <w:rPr>
                <w:color w:val="000000"/>
                <w:sz w:val="24"/>
                <w:szCs w:val="24"/>
              </w:rPr>
            </w:pPr>
            <w:r>
              <w:rPr>
                <w:color w:val="000000"/>
              </w:rPr>
              <w:t xml:space="preserve">   </w:t>
            </w:r>
            <w:r w:rsidRPr="005A215E">
              <w:rPr>
                <w:i/>
                <w:iCs/>
                <w:color w:val="000000"/>
              </w:rPr>
              <w:t>siralomházban</w:t>
            </w:r>
            <w:r w:rsidRPr="005A215E">
              <w:rPr>
                <w:color w:val="000000"/>
              </w:rPr>
              <w:t xml:space="preserve">; </w:t>
            </w:r>
            <w:r w:rsidRPr="005A215E">
              <w:rPr>
                <w:i/>
                <w:iCs/>
                <w:color w:val="000000"/>
              </w:rPr>
              <w:t>Csak posta voltál</w:t>
            </w:r>
            <w:r w:rsidRPr="005A215E">
              <w:rPr>
                <w:color w:val="000000"/>
              </w:rPr>
              <w:t xml:space="preserve">). </w:t>
            </w:r>
          </w:p>
          <w:p w:rsidR="00C83325" w:rsidRDefault="005A215E" w:rsidP="005A215E">
            <w:pPr>
              <w:jc w:val="both"/>
            </w:pPr>
            <w:r>
              <w:t xml:space="preserve">   </w:t>
            </w:r>
            <w:r w:rsidR="00C83325">
              <w:t>Műismereti minimuma: Esti kérdés, Ősz és tavasz között és még egy-két műve</w:t>
            </w:r>
          </w:p>
          <w:p w:rsidR="00E0173D" w:rsidRDefault="00C83325" w:rsidP="005A215E">
            <w:pPr>
              <w:jc w:val="both"/>
            </w:pPr>
            <w:r>
              <w:t xml:space="preserve">   (memoriter is), valamint a Jónás könyve.</w:t>
            </w:r>
          </w:p>
        </w:tc>
      </w:tr>
      <w:tr w:rsidR="00E0173D" w:rsidTr="00AB1018">
        <w:tblPrEx>
          <w:tblCellMar>
            <w:top w:w="0" w:type="dxa"/>
            <w:bottom w:w="0" w:type="dxa"/>
          </w:tblCellMar>
        </w:tblPrEx>
        <w:tc>
          <w:tcPr>
            <w:tcW w:w="2338" w:type="dxa"/>
          </w:tcPr>
          <w:p w:rsidR="00E0173D" w:rsidRDefault="00E0173D" w:rsidP="00AB1018">
            <w:r>
              <w:rPr>
                <w:b/>
              </w:rPr>
              <w:lastRenderedPageBreak/>
              <w:t>Kosztolányi Dezső</w:t>
            </w:r>
          </w:p>
        </w:tc>
        <w:tc>
          <w:tcPr>
            <w:tcW w:w="7371" w:type="dxa"/>
          </w:tcPr>
          <w:p w:rsidR="00E0173D" w:rsidRDefault="008506B5" w:rsidP="008506B5">
            <w:pPr>
              <w:ind w:left="170"/>
              <w:jc w:val="both"/>
            </w:pPr>
            <w:r>
              <w:t xml:space="preserve">Életműve: pályaszakaszok, életérzések, költői magatartásformák, világkép, művészetfelfogás (homo </w:t>
            </w:r>
            <w:proofErr w:type="spellStart"/>
            <w:r>
              <w:t>aestheticus</w:t>
            </w:r>
            <w:proofErr w:type="spellEnd"/>
            <w:r>
              <w:t xml:space="preserve">), jellemző lírai hangnemek, műfajok, versciklusok (pl. </w:t>
            </w:r>
            <w:proofErr w:type="gramStart"/>
            <w:r>
              <w:t>A</w:t>
            </w:r>
            <w:proofErr w:type="gramEnd"/>
            <w:r>
              <w:t xml:space="preserve"> szegény kisgyermek panaszai) a Számadás-kötet – összesen legalább 4 lírai alkotás, köztük a Hajnali részegség és a Halotti beszéd. </w:t>
            </w:r>
            <w:proofErr w:type="spellStart"/>
            <w:r>
              <w:t>Novellisztikájából</w:t>
            </w:r>
            <w:proofErr w:type="spellEnd"/>
            <w:r>
              <w:t xml:space="preserve"> legalább két novella bemutatása (pl. </w:t>
            </w:r>
            <w:proofErr w:type="gramStart"/>
            <w:r>
              <w:t>A</w:t>
            </w:r>
            <w:proofErr w:type="gramEnd"/>
            <w:r>
              <w:t xml:space="preserve"> kulcs, Fürdés, az Esti Kornél novellaciklus darabjai). Egy Kosztolányi-regény (pl. Édes Anna, Pacsirta) sok szempontú értelmezése (műfaji változat, sze</w:t>
            </w:r>
            <w:r w:rsidR="00875341">
              <w:t>r</w:t>
            </w:r>
            <w:r>
              <w:t xml:space="preserve">kezet, jellemábrázolás, </w:t>
            </w:r>
            <w:proofErr w:type="spellStart"/>
            <w:r>
              <w:t>elbeszéléstechnika</w:t>
            </w:r>
            <w:proofErr w:type="spellEnd"/>
            <w:r>
              <w:t>, nézőpont, hangnemek, írói előadásmód, problematika).</w:t>
            </w:r>
          </w:p>
        </w:tc>
      </w:tr>
      <w:tr w:rsidR="00E0173D" w:rsidTr="00AB1018">
        <w:tblPrEx>
          <w:tblCellMar>
            <w:top w:w="0" w:type="dxa"/>
            <w:bottom w:w="0" w:type="dxa"/>
          </w:tblCellMar>
        </w:tblPrEx>
        <w:tc>
          <w:tcPr>
            <w:tcW w:w="2338" w:type="dxa"/>
          </w:tcPr>
          <w:p w:rsidR="00E0173D" w:rsidRDefault="00E0173D" w:rsidP="00AB1018">
            <w:pPr>
              <w:rPr>
                <w:b/>
              </w:rPr>
            </w:pPr>
            <w:r>
              <w:rPr>
                <w:b/>
              </w:rPr>
              <w:t>Stílusirányzatok, képek, formák</w:t>
            </w:r>
          </w:p>
        </w:tc>
        <w:tc>
          <w:tcPr>
            <w:tcW w:w="7371" w:type="dxa"/>
          </w:tcPr>
          <w:p w:rsidR="00C83325" w:rsidRPr="00C83325" w:rsidRDefault="00C83325" w:rsidP="00C83325">
            <w:pPr>
              <w:spacing w:before="120"/>
              <w:rPr>
                <w:color w:val="000000"/>
              </w:rPr>
            </w:pPr>
            <w:r>
              <w:rPr>
                <w:color w:val="000000"/>
              </w:rPr>
              <w:t xml:space="preserve">   </w:t>
            </w:r>
            <w:r w:rsidRPr="00C83325">
              <w:rPr>
                <w:color w:val="000000"/>
              </w:rPr>
              <w:t xml:space="preserve">Világirodalom – </w:t>
            </w:r>
            <w:proofErr w:type="gramStart"/>
            <w:r w:rsidRPr="00C83325">
              <w:rPr>
                <w:color w:val="000000"/>
              </w:rPr>
              <w:t xml:space="preserve">avantgárd </w:t>
            </w:r>
            <w:r>
              <w:rPr>
                <w:color w:val="000000"/>
              </w:rPr>
              <w:t xml:space="preserve"> </w:t>
            </w:r>
            <w:r w:rsidRPr="00C83325">
              <w:rPr>
                <w:color w:val="000000"/>
              </w:rPr>
              <w:t>irányzatok</w:t>
            </w:r>
            <w:proofErr w:type="gramEnd"/>
            <w:r w:rsidRPr="00C83325">
              <w:rPr>
                <w:color w:val="000000"/>
              </w:rPr>
              <w:t>.</w:t>
            </w:r>
          </w:p>
          <w:p w:rsidR="00C83325" w:rsidRPr="00C83325" w:rsidRDefault="00C83325" w:rsidP="00C83325">
            <w:pPr>
              <w:rPr>
                <w:color w:val="000000"/>
              </w:rPr>
            </w:pPr>
            <w:r>
              <w:rPr>
                <w:color w:val="000000"/>
              </w:rPr>
              <w:t xml:space="preserve">   </w:t>
            </w:r>
            <w:r w:rsidRPr="00C83325">
              <w:rPr>
                <w:color w:val="000000"/>
              </w:rPr>
              <w:t>Formabontás és formaépítés (közös tendenciák a stílusirányzatokban).</w:t>
            </w:r>
          </w:p>
          <w:p w:rsidR="00C83325" w:rsidRDefault="00C83325" w:rsidP="00C83325">
            <w:pPr>
              <w:rPr>
                <w:color w:val="000000"/>
              </w:rPr>
            </w:pPr>
            <w:r>
              <w:rPr>
                <w:color w:val="000000"/>
              </w:rPr>
              <w:t xml:space="preserve">   </w:t>
            </w:r>
            <w:r w:rsidRPr="00C83325">
              <w:rPr>
                <w:color w:val="000000"/>
              </w:rPr>
              <w:t xml:space="preserve">Futurizmus, expresszionizmus, szürrealizmus: néhány szemelvény az egyes irányzatok </w:t>
            </w:r>
          </w:p>
          <w:p w:rsidR="00C83325" w:rsidRDefault="00C83325" w:rsidP="00C83325">
            <w:pPr>
              <w:rPr>
                <w:color w:val="000000"/>
              </w:rPr>
            </w:pPr>
            <w:r>
              <w:rPr>
                <w:color w:val="000000"/>
              </w:rPr>
              <w:t xml:space="preserve">   </w:t>
            </w:r>
            <w:r w:rsidRPr="00C83325">
              <w:rPr>
                <w:color w:val="000000"/>
              </w:rPr>
              <w:t xml:space="preserve">dokumentumaiból, illetve néhány irodalmi alkotás (pl. </w:t>
            </w:r>
            <w:proofErr w:type="spellStart"/>
            <w:r w:rsidRPr="00C83325">
              <w:rPr>
                <w:color w:val="000000"/>
              </w:rPr>
              <w:t>Marinetti</w:t>
            </w:r>
            <w:proofErr w:type="spellEnd"/>
            <w:r w:rsidRPr="00C83325">
              <w:rPr>
                <w:color w:val="000000"/>
              </w:rPr>
              <w:t xml:space="preserve">, Majakovszkij; </w:t>
            </w:r>
            <w:proofErr w:type="spellStart"/>
            <w:r w:rsidRPr="00C83325">
              <w:rPr>
                <w:color w:val="000000"/>
              </w:rPr>
              <w:t>Trakl</w:t>
            </w:r>
            <w:proofErr w:type="spellEnd"/>
            <w:r w:rsidRPr="00C83325">
              <w:rPr>
                <w:color w:val="000000"/>
              </w:rPr>
              <w:t xml:space="preserve">, </w:t>
            </w:r>
          </w:p>
          <w:p w:rsidR="00C83325" w:rsidRPr="00C83325" w:rsidRDefault="00C83325" w:rsidP="00C83325">
            <w:pPr>
              <w:rPr>
                <w:color w:val="000000"/>
              </w:rPr>
            </w:pPr>
            <w:r>
              <w:rPr>
                <w:color w:val="000000"/>
              </w:rPr>
              <w:t xml:space="preserve">   </w:t>
            </w:r>
            <w:r w:rsidRPr="00C83325">
              <w:rPr>
                <w:color w:val="000000"/>
              </w:rPr>
              <w:t>G. Benn; Apollinaire, Éluard műveiből).</w:t>
            </w:r>
          </w:p>
          <w:p w:rsidR="00E0173D" w:rsidRDefault="00C83325" w:rsidP="00C83325">
            <w:pPr>
              <w:ind w:left="170"/>
              <w:jc w:val="both"/>
            </w:pPr>
            <w:r w:rsidRPr="00C83325">
              <w:rPr>
                <w:color w:val="000000"/>
              </w:rPr>
              <w:t xml:space="preserve">A jellemzően nem irodalmi irányzatok (kubizmus, konstruktivizmus, </w:t>
            </w:r>
            <w:proofErr w:type="gramStart"/>
            <w:r w:rsidRPr="00C83325">
              <w:rPr>
                <w:color w:val="000000"/>
              </w:rPr>
              <w:t>dad</w:t>
            </w:r>
            <w:r>
              <w:rPr>
                <w:color w:val="000000"/>
              </w:rPr>
              <w:t xml:space="preserve">a </w:t>
            </w:r>
            <w:r w:rsidRPr="00C83325">
              <w:rPr>
                <w:color w:val="000000"/>
              </w:rPr>
              <w:t xml:space="preserve"> stb.</w:t>
            </w:r>
            <w:proofErr w:type="gramEnd"/>
            <w:r w:rsidRPr="00C83325">
              <w:rPr>
                <w:color w:val="000000"/>
              </w:rPr>
              <w:t xml:space="preserve">) néhány célkitűzése, formajegye. A magyar avantgárd sajátosságai, az aktivizmus programja; Kassák Lajos szerepe (egy-két művének ismerete, pl. </w:t>
            </w:r>
            <w:r w:rsidRPr="00C83325">
              <w:rPr>
                <w:iCs/>
                <w:color w:val="000000"/>
              </w:rPr>
              <w:t>Mesteremberek</w:t>
            </w:r>
            <w:r w:rsidRPr="00C83325">
              <w:rPr>
                <w:color w:val="000000"/>
              </w:rPr>
              <w:t xml:space="preserve">; </w:t>
            </w:r>
            <w:proofErr w:type="gramStart"/>
            <w:r w:rsidRPr="00C83325">
              <w:rPr>
                <w:iCs/>
                <w:color w:val="000000"/>
              </w:rPr>
              <w:t>A</w:t>
            </w:r>
            <w:proofErr w:type="gramEnd"/>
            <w:r w:rsidRPr="00C83325">
              <w:rPr>
                <w:iCs/>
                <w:color w:val="000000"/>
              </w:rPr>
              <w:t xml:space="preserve"> ló meghal</w:t>
            </w:r>
            <w:r w:rsidRPr="00C83325">
              <w:rPr>
                <w:color w:val="000000"/>
              </w:rPr>
              <w:t>...).</w:t>
            </w:r>
          </w:p>
        </w:tc>
      </w:tr>
    </w:tbl>
    <w:p w:rsidR="00E0173D" w:rsidRDefault="00E0173D" w:rsidP="00E0173D">
      <w:pPr>
        <w:keepNext/>
        <w:spacing w:before="480" w:after="240"/>
        <w:jc w:val="both"/>
        <w:rPr>
          <w:b/>
          <w:sz w:val="28"/>
        </w:rPr>
      </w:pPr>
      <w:r>
        <w:rPr>
          <w:b/>
          <w:sz w:val="28"/>
        </w:rPr>
        <w:t>Fogalmak</w:t>
      </w:r>
    </w:p>
    <w:p w:rsidR="00E0173D" w:rsidRDefault="00CC269F" w:rsidP="00E0173D">
      <w:pPr>
        <w:pStyle w:val="Szvegtrzs"/>
      </w:pPr>
      <w:proofErr w:type="gramStart"/>
      <w:r>
        <w:t>Realizmus</w:t>
      </w:r>
      <w:r w:rsidR="00E0173D">
        <w:t>, naturalizmus, impresszionizmus, szimbolizmus, szecesszió,</w:t>
      </w:r>
      <w:r w:rsidR="00050D69">
        <w:t xml:space="preserve"> </w:t>
      </w:r>
      <w:proofErr w:type="spellStart"/>
      <w:r w:rsidR="00050D69">
        <w:t>l’art</w:t>
      </w:r>
      <w:proofErr w:type="spellEnd"/>
      <w:r w:rsidR="00050D69">
        <w:t xml:space="preserve"> pour </w:t>
      </w:r>
      <w:proofErr w:type="spellStart"/>
      <w:r w:rsidR="00050D69">
        <w:t>l’art</w:t>
      </w:r>
      <w:proofErr w:type="spellEnd"/>
      <w:r w:rsidR="00050D69">
        <w:t xml:space="preserve">, </w:t>
      </w:r>
      <w:r w:rsidR="00E0173D">
        <w:t xml:space="preserve"> avantgárd, </w:t>
      </w:r>
      <w:r w:rsidR="00DF1768">
        <w:t xml:space="preserve">kubizmus, </w:t>
      </w:r>
      <w:r w:rsidR="00E0173D">
        <w:t>futurizmus, expresszionizmus, szürrealizmus,</w:t>
      </w:r>
      <w:r w:rsidR="00DF1768">
        <w:t xml:space="preserve"> konstruktivizmus, </w:t>
      </w:r>
      <w:r w:rsidR="00E0173D">
        <w:t xml:space="preserve"> aktivizmus;</w:t>
      </w:r>
      <w:r>
        <w:t xml:space="preserve"> szabadelvűség, falanszter</w:t>
      </w:r>
      <w:r w:rsidR="00DF1768">
        <w:t>, a népi írók mozgalma</w:t>
      </w:r>
      <w:r>
        <w:t>; pozitivizmus, irracionalizmus, freudizmus;</w:t>
      </w:r>
      <w:r w:rsidR="00E0173D">
        <w:t xml:space="preserve"> hangulatlíra, szerepvers, önmegszólító verstípus, képvers; fejlődésregény, karrierregény, polifonikus regény, </w:t>
      </w:r>
      <w:proofErr w:type="spellStart"/>
      <w:r w:rsidR="00050D69">
        <w:t>eszemeregény</w:t>
      </w:r>
      <w:proofErr w:type="spellEnd"/>
      <w:r w:rsidR="00050D69">
        <w:t xml:space="preserve">, </w:t>
      </w:r>
      <w:proofErr w:type="spellStart"/>
      <w:r w:rsidR="00050D69">
        <w:t>tolsztojizmus</w:t>
      </w:r>
      <w:proofErr w:type="spellEnd"/>
      <w:r w:rsidR="00050D69">
        <w:t xml:space="preserve">, </w:t>
      </w:r>
      <w:r w:rsidR="00E0173D">
        <w:t xml:space="preserve">regényciklus, novellaciklus; </w:t>
      </w:r>
      <w:r w:rsidR="0064043F">
        <w:t xml:space="preserve">elbeszélő költemény, verses regény, ballada, </w:t>
      </w:r>
      <w:r w:rsidR="00E0173D">
        <w:t>drámai költemény</w:t>
      </w:r>
      <w:r>
        <w:t xml:space="preserve"> (lírai dráma)</w:t>
      </w:r>
      <w:r w:rsidR="00E0173D">
        <w:t xml:space="preserve">, </w:t>
      </w:r>
      <w:r>
        <w:t xml:space="preserve">ellenutópia, </w:t>
      </w:r>
      <w:r w:rsidR="00E0173D">
        <w:t>analitikus dráma, drámaiatlan dráma, tragikomédia; esszé, karcolat;</w:t>
      </w:r>
      <w:proofErr w:type="gramEnd"/>
      <w:r w:rsidR="00E0173D">
        <w:t xml:space="preserve"> </w:t>
      </w:r>
      <w:proofErr w:type="gramStart"/>
      <w:r w:rsidR="00E0173D">
        <w:t>paródia</w:t>
      </w:r>
      <w:proofErr w:type="gramEnd"/>
      <w:r w:rsidR="00E0173D">
        <w:t xml:space="preserve">, </w:t>
      </w:r>
      <w:r w:rsidR="0064043F">
        <w:t>idő- és</w:t>
      </w:r>
      <w:r>
        <w:t xml:space="preserve"> értékszembesítés, létösszegzés;</w:t>
      </w:r>
      <w:r w:rsidR="0064043F">
        <w:t xml:space="preserve"> </w:t>
      </w:r>
      <w:r>
        <w:t>látvány, látomás,</w:t>
      </w:r>
      <w:r w:rsidR="002E1B6F">
        <w:t xml:space="preserve"> </w:t>
      </w:r>
      <w:r w:rsidR="00050D69">
        <w:t>objektív líra, tárgyvers</w:t>
      </w:r>
      <w:r w:rsidR="002E1B6F">
        <w:t xml:space="preserve">, </w:t>
      </w:r>
      <w:r w:rsidR="00050D69">
        <w:t xml:space="preserve">kötetkompozíció, </w:t>
      </w:r>
      <w:r w:rsidR="007B3D25">
        <w:t xml:space="preserve">ciklusos kötetszerkesztés, </w:t>
      </w:r>
      <w:r w:rsidR="00DF1768">
        <w:t xml:space="preserve">önműködő írás, </w:t>
      </w:r>
      <w:r w:rsidR="002E1B6F">
        <w:t>időszerkezet,</w:t>
      </w:r>
      <w:r w:rsidR="005A6305">
        <w:t xml:space="preserve"> </w:t>
      </w:r>
      <w:proofErr w:type="spellStart"/>
      <w:r w:rsidR="005A6305">
        <w:t>anekdotizálás</w:t>
      </w:r>
      <w:proofErr w:type="spellEnd"/>
      <w:r w:rsidR="005A6305">
        <w:t>,</w:t>
      </w:r>
      <w:r w:rsidR="002E1B6F">
        <w:t xml:space="preserve"> síkváltások, elbeszélői  nézőpontok, </w:t>
      </w:r>
      <w:r>
        <w:t xml:space="preserve"> polifónia, </w:t>
      </w:r>
      <w:r w:rsidR="00A56F3F">
        <w:t xml:space="preserve">flaubert-i szenvtelenség, </w:t>
      </w:r>
      <w:r>
        <w:t xml:space="preserve">hőstípus, </w:t>
      </w:r>
      <w:r w:rsidR="00A56F3F">
        <w:t xml:space="preserve">párhuzamos monológ, </w:t>
      </w:r>
      <w:proofErr w:type="spellStart"/>
      <w:r w:rsidR="00A56F3F">
        <w:t>rezonőr</w:t>
      </w:r>
      <w:proofErr w:type="spellEnd"/>
      <w:r w:rsidR="00A56F3F">
        <w:t xml:space="preserve">, </w:t>
      </w:r>
      <w:r>
        <w:t>parafrázis</w:t>
      </w:r>
      <w:r w:rsidR="00A56F3F">
        <w:t xml:space="preserve">, </w:t>
      </w:r>
      <w:proofErr w:type="spellStart"/>
      <w:r w:rsidR="00A56F3F">
        <w:t>evokáció</w:t>
      </w:r>
      <w:proofErr w:type="spellEnd"/>
      <w:r w:rsidR="00A56F3F">
        <w:t>, intertextualitás</w:t>
      </w:r>
      <w:r>
        <w:t xml:space="preserve">; </w:t>
      </w:r>
      <w:r w:rsidR="0064043F">
        <w:t xml:space="preserve">ütemhangsúlyos és időmértékes versformák, </w:t>
      </w:r>
      <w:proofErr w:type="spellStart"/>
      <w:r w:rsidR="00E0173D">
        <w:t>szimultanizmus</w:t>
      </w:r>
      <w:proofErr w:type="spellEnd"/>
      <w:r>
        <w:t xml:space="preserve"> (</w:t>
      </w:r>
      <w:r w:rsidR="00E0173D">
        <w:t>kevert ritmusú vers</w:t>
      </w:r>
      <w:r>
        <w:t>)</w:t>
      </w:r>
      <w:r w:rsidR="00E0173D">
        <w:t>,</w:t>
      </w:r>
      <w:r w:rsidR="00050D69">
        <w:t xml:space="preserve"> </w:t>
      </w:r>
      <w:r w:rsidR="007B3D25">
        <w:t xml:space="preserve">tagoló vers, </w:t>
      </w:r>
      <w:r w:rsidR="00050D69">
        <w:t>prózavers,</w:t>
      </w:r>
      <w:r w:rsidR="00E0173D">
        <w:t xml:space="preserve"> sza</w:t>
      </w:r>
      <w:r w:rsidR="00A56F3F">
        <w:t>bad vers</w:t>
      </w:r>
      <w:r w:rsidR="00DF1768">
        <w:t xml:space="preserve">, </w:t>
      </w:r>
    </w:p>
    <w:p w:rsidR="00CC269F" w:rsidRDefault="00CC269F" w:rsidP="00E0173D">
      <w:pPr>
        <w:pStyle w:val="Szvegtrzs"/>
      </w:pPr>
    </w:p>
    <w:p w:rsidR="00CC269F" w:rsidRDefault="00CC269F" w:rsidP="00E0173D">
      <w:pPr>
        <w:pStyle w:val="Szvegtrzs"/>
        <w:rPr>
          <w:szCs w:val="24"/>
        </w:rPr>
      </w:pPr>
      <w:r>
        <w:rPr>
          <w:b/>
          <w:sz w:val="28"/>
          <w:szCs w:val="28"/>
        </w:rPr>
        <w:t>Kapcsolódási pontok</w:t>
      </w:r>
      <w:r>
        <w:rPr>
          <w:sz w:val="28"/>
          <w:szCs w:val="28"/>
        </w:rPr>
        <w:t xml:space="preserve"> </w:t>
      </w:r>
    </w:p>
    <w:p w:rsidR="00CC269F" w:rsidRDefault="00CC269F" w:rsidP="00E0173D">
      <w:pPr>
        <w:pStyle w:val="Szvegtrzs"/>
        <w:rPr>
          <w:szCs w:val="24"/>
        </w:rPr>
      </w:pPr>
    </w:p>
    <w:p w:rsidR="00CC269F" w:rsidRDefault="00CC269F" w:rsidP="00E0173D">
      <w:pPr>
        <w:pStyle w:val="Szvegtrzs"/>
        <w:rPr>
          <w:szCs w:val="24"/>
        </w:rPr>
      </w:pPr>
      <w:r w:rsidRPr="001202DB">
        <w:rPr>
          <w:b/>
          <w:szCs w:val="24"/>
        </w:rPr>
        <w:t>Informatika:</w:t>
      </w:r>
      <w:r>
        <w:rPr>
          <w:szCs w:val="24"/>
        </w:rPr>
        <w:t xml:space="preserve"> köny</w:t>
      </w:r>
      <w:r w:rsidR="001202DB">
        <w:rPr>
          <w:szCs w:val="24"/>
        </w:rPr>
        <w:t>vtári és internetes tájékozódás, színházi bemutatók és adaptációk</w:t>
      </w:r>
      <w:r w:rsidR="002E1B6F">
        <w:rPr>
          <w:szCs w:val="24"/>
        </w:rPr>
        <w:t>, beszámolók, könyvajánlások</w:t>
      </w:r>
      <w:r>
        <w:rPr>
          <w:szCs w:val="24"/>
        </w:rPr>
        <w:t xml:space="preserve"> </w:t>
      </w:r>
    </w:p>
    <w:p w:rsidR="00F24BFC" w:rsidRDefault="00F24BFC" w:rsidP="00E0173D">
      <w:pPr>
        <w:pStyle w:val="Szvegtrzs"/>
        <w:rPr>
          <w:szCs w:val="24"/>
        </w:rPr>
      </w:pPr>
      <w:r w:rsidRPr="00F24BFC">
        <w:rPr>
          <w:b/>
          <w:szCs w:val="24"/>
        </w:rPr>
        <w:t>Mozgóképkultúra</w:t>
      </w:r>
      <w:r>
        <w:rPr>
          <w:szCs w:val="24"/>
        </w:rPr>
        <w:t>: magyar- és világirodalmi művek filmes feldolgozásai</w:t>
      </w:r>
    </w:p>
    <w:p w:rsidR="001202DB" w:rsidRDefault="001202DB" w:rsidP="00E0173D">
      <w:pPr>
        <w:pStyle w:val="Szvegtrzs"/>
        <w:rPr>
          <w:szCs w:val="24"/>
        </w:rPr>
      </w:pPr>
      <w:r w:rsidRPr="001202DB">
        <w:rPr>
          <w:b/>
          <w:szCs w:val="24"/>
        </w:rPr>
        <w:t>Etika:</w:t>
      </w:r>
      <w:r>
        <w:rPr>
          <w:szCs w:val="24"/>
        </w:rPr>
        <w:t xml:space="preserve"> bűn, bűnhődés, testvérféltékenység</w:t>
      </w:r>
      <w:r w:rsidR="00050D69">
        <w:rPr>
          <w:szCs w:val="24"/>
        </w:rPr>
        <w:t>, házassági válságok, élethazugságok</w:t>
      </w:r>
      <w:r w:rsidR="005A6305">
        <w:rPr>
          <w:szCs w:val="24"/>
        </w:rPr>
        <w:t>, törvény és lelkiismeret</w:t>
      </w:r>
    </w:p>
    <w:p w:rsidR="001202DB" w:rsidRDefault="001202DB" w:rsidP="00E0173D">
      <w:pPr>
        <w:pStyle w:val="Szvegtrzs"/>
        <w:rPr>
          <w:szCs w:val="24"/>
        </w:rPr>
      </w:pPr>
      <w:r w:rsidRPr="001202DB">
        <w:rPr>
          <w:b/>
          <w:szCs w:val="24"/>
        </w:rPr>
        <w:t>Filozófia:</w:t>
      </w:r>
      <w:r>
        <w:rPr>
          <w:szCs w:val="24"/>
        </w:rPr>
        <w:t xml:space="preserve"> a XIX. század filozófiai irányzatai (a pozitivizmus és az irracionalizmus képviselői)</w:t>
      </w:r>
      <w:r w:rsidR="005A6305">
        <w:rPr>
          <w:szCs w:val="24"/>
        </w:rPr>
        <w:t>, létfilozófiai kérdések</w:t>
      </w:r>
    </w:p>
    <w:p w:rsidR="00F24BFC" w:rsidRDefault="00F24BFC" w:rsidP="00E0173D">
      <w:pPr>
        <w:pStyle w:val="Szvegtrzs"/>
        <w:rPr>
          <w:szCs w:val="24"/>
        </w:rPr>
      </w:pPr>
      <w:r w:rsidRPr="00F24BFC">
        <w:rPr>
          <w:b/>
          <w:szCs w:val="24"/>
        </w:rPr>
        <w:t>Pszichológia:</w:t>
      </w:r>
      <w:r>
        <w:rPr>
          <w:szCs w:val="24"/>
        </w:rPr>
        <w:t xml:space="preserve"> a freudizmus és hatása</w:t>
      </w:r>
    </w:p>
    <w:p w:rsidR="001202DB" w:rsidRDefault="001202DB" w:rsidP="00E0173D">
      <w:pPr>
        <w:pStyle w:val="Szvegtrzs"/>
        <w:rPr>
          <w:szCs w:val="24"/>
        </w:rPr>
      </w:pPr>
      <w:r w:rsidRPr="001202DB">
        <w:rPr>
          <w:b/>
          <w:szCs w:val="24"/>
        </w:rPr>
        <w:t>Vizuális kultúra:</w:t>
      </w:r>
      <w:r>
        <w:rPr>
          <w:szCs w:val="24"/>
        </w:rPr>
        <w:t xml:space="preserve"> a realizmus, az impresszionizmus, a szimbolizmus és a szecesszió a képzőművészetekben</w:t>
      </w:r>
      <w:r w:rsidR="001E2AF6">
        <w:rPr>
          <w:szCs w:val="24"/>
        </w:rPr>
        <w:t>; irodalmi alkotások művészi illusztrációi</w:t>
      </w:r>
    </w:p>
    <w:p w:rsidR="001202DB" w:rsidRDefault="001202DB" w:rsidP="00E0173D">
      <w:pPr>
        <w:pStyle w:val="Szvegtrzs"/>
        <w:rPr>
          <w:szCs w:val="24"/>
        </w:rPr>
      </w:pPr>
      <w:r w:rsidRPr="001202DB">
        <w:rPr>
          <w:b/>
          <w:szCs w:val="24"/>
        </w:rPr>
        <w:t>Zene:</w:t>
      </w:r>
      <w:r>
        <w:rPr>
          <w:szCs w:val="24"/>
        </w:rPr>
        <w:t xml:space="preserve"> az impresszionizmus a zenében</w:t>
      </w:r>
    </w:p>
    <w:p w:rsidR="001202DB" w:rsidRDefault="001202DB" w:rsidP="00E0173D">
      <w:pPr>
        <w:pStyle w:val="Szvegtrzs"/>
        <w:rPr>
          <w:szCs w:val="24"/>
        </w:rPr>
      </w:pPr>
      <w:r w:rsidRPr="001202DB">
        <w:rPr>
          <w:b/>
          <w:szCs w:val="24"/>
        </w:rPr>
        <w:t>Dráma és tánc</w:t>
      </w:r>
      <w:r>
        <w:rPr>
          <w:szCs w:val="24"/>
        </w:rPr>
        <w:t>: a színházművészet fejlődése, eltérő színpadi adaptációk</w:t>
      </w:r>
    </w:p>
    <w:p w:rsidR="001E2AF6" w:rsidRDefault="001E2AF6" w:rsidP="00E0173D">
      <w:pPr>
        <w:pStyle w:val="Szvegtrzs"/>
        <w:rPr>
          <w:szCs w:val="24"/>
        </w:rPr>
      </w:pPr>
      <w:r w:rsidRPr="001E2AF6">
        <w:rPr>
          <w:b/>
          <w:szCs w:val="24"/>
        </w:rPr>
        <w:t>Történelem:</w:t>
      </w:r>
      <w:r>
        <w:rPr>
          <w:szCs w:val="24"/>
        </w:rPr>
        <w:t xml:space="preserve"> társadalmi modernizáció, városiasodás</w:t>
      </w:r>
      <w:r w:rsidR="008506B5">
        <w:rPr>
          <w:szCs w:val="24"/>
        </w:rPr>
        <w:t>, kulturális élet</w:t>
      </w:r>
    </w:p>
    <w:p w:rsidR="005A6305" w:rsidRDefault="005A6305" w:rsidP="00E0173D">
      <w:pPr>
        <w:pStyle w:val="Szvegtrzs"/>
        <w:rPr>
          <w:szCs w:val="24"/>
        </w:rPr>
      </w:pPr>
      <w:r w:rsidRPr="005A6305">
        <w:rPr>
          <w:b/>
          <w:szCs w:val="24"/>
        </w:rPr>
        <w:lastRenderedPageBreak/>
        <w:t>Földrajzi tér:</w:t>
      </w:r>
      <w:r w:rsidR="001E2AF6">
        <w:rPr>
          <w:szCs w:val="24"/>
        </w:rPr>
        <w:t xml:space="preserve"> az alkotói emlékhelyek </w:t>
      </w:r>
      <w:r>
        <w:rPr>
          <w:szCs w:val="24"/>
        </w:rPr>
        <w:t>topológiája, a regény- és drámavilág topológiája</w:t>
      </w:r>
    </w:p>
    <w:p w:rsidR="00E0173D" w:rsidRDefault="00E0173D" w:rsidP="00E0173D">
      <w:pPr>
        <w:keepNext/>
        <w:spacing w:before="480" w:after="240"/>
        <w:jc w:val="both"/>
        <w:rPr>
          <w:b/>
          <w:sz w:val="28"/>
        </w:rPr>
      </w:pPr>
      <w:r>
        <w:rPr>
          <w:b/>
          <w:sz w:val="28"/>
        </w:rPr>
        <w:t>Memoriter</w:t>
      </w:r>
    </w:p>
    <w:p w:rsidR="00E0173D" w:rsidRDefault="00E0173D" w:rsidP="00E0173D">
      <w:pPr>
        <w:pStyle w:val="Szvegtrzs"/>
        <w:rPr>
          <w:b/>
          <w:i/>
        </w:rPr>
      </w:pPr>
      <w:r>
        <w:t xml:space="preserve">Teljes művek és részletek szöveghű felidézése (legalább öt vers a tanultakból, </w:t>
      </w:r>
      <w:r w:rsidR="00482AF6">
        <w:t xml:space="preserve">és egy </w:t>
      </w:r>
      <w:proofErr w:type="gramStart"/>
      <w:r w:rsidR="00482AF6">
        <w:t>néhány  soros</w:t>
      </w:r>
      <w:proofErr w:type="gramEnd"/>
      <w:r w:rsidR="00482AF6">
        <w:t xml:space="preserve"> epikai vagy</w:t>
      </w:r>
      <w:r>
        <w:t xml:space="preserve"> drámarészlet); az idézetek célnak és szövegkörnyezetnek megfelelő alkalmazása szóban és írásban. </w:t>
      </w:r>
    </w:p>
    <w:p w:rsidR="00E0173D" w:rsidRDefault="00E0173D" w:rsidP="00E0173D">
      <w:pPr>
        <w:pStyle w:val="Cmsor3"/>
        <w:spacing w:before="480" w:after="240"/>
        <w:jc w:val="both"/>
        <w:rPr>
          <w:sz w:val="28"/>
        </w:rPr>
      </w:pPr>
      <w:r>
        <w:rPr>
          <w:sz w:val="28"/>
        </w:rPr>
        <w:t>Szerzők és művek</w:t>
      </w:r>
    </w:p>
    <w:p w:rsidR="00E0173D" w:rsidRDefault="00E0173D" w:rsidP="00E0173D">
      <w:pPr>
        <w:pStyle w:val="Szvegtrzsbehzssal"/>
      </w:pPr>
      <w:proofErr w:type="gramStart"/>
      <w:r>
        <w:t xml:space="preserve">Arany János: A walesi bárdok és még legalább egy-két ballada, </w:t>
      </w:r>
      <w:proofErr w:type="spellStart"/>
      <w:r>
        <w:t>Letészem</w:t>
      </w:r>
      <w:proofErr w:type="spellEnd"/>
      <w:r>
        <w:t xml:space="preserve"> a lantot, </w:t>
      </w:r>
      <w:proofErr w:type="spellStart"/>
      <w:r>
        <w:t>Epilogus</w:t>
      </w:r>
      <w:proofErr w:type="spellEnd"/>
      <w:r>
        <w:t xml:space="preserve"> és még legalább két-három lírai alkotás, Toldi estéje; Madách Imre: Az ember tragédiája; Mikszáth Ká</w:t>
      </w:r>
      <w:r w:rsidR="000652DB">
        <w:t xml:space="preserve">lmán egy regénye (pl. Beszterce ostroma, A </w:t>
      </w:r>
      <w:proofErr w:type="spellStart"/>
      <w:r w:rsidR="000652DB">
        <w:t>Noszty-fiú</w:t>
      </w:r>
      <w:proofErr w:type="spellEnd"/>
      <w:r w:rsidR="000652DB">
        <w:t xml:space="preserve"> esete …), két</w:t>
      </w:r>
      <w:r>
        <w:t xml:space="preserve"> nov</w:t>
      </w:r>
      <w:r w:rsidR="000652DB">
        <w:t>ellája; Krúdy Gyula legalább egy</w:t>
      </w:r>
      <w:r>
        <w:t xml:space="preserve"> novellája</w:t>
      </w:r>
      <w:r w:rsidR="00DF1768">
        <w:t xml:space="preserve"> (pl. A hídon)</w:t>
      </w:r>
      <w:r>
        <w:t>; Móric</w:t>
      </w:r>
      <w:r w:rsidR="00DF1768">
        <w:t>z Zsigmond egy regénye</w:t>
      </w:r>
      <w:r w:rsidR="000652DB">
        <w:t xml:space="preserve"> (pl. </w:t>
      </w:r>
      <w:r w:rsidR="00DF1768">
        <w:t>Úri muri, Rokonok, Az Isten háta mögött,</w:t>
      </w:r>
      <w:r w:rsidR="0064043F">
        <w:t xml:space="preserve"> </w:t>
      </w:r>
      <w:r w:rsidR="00DF1768">
        <w:t xml:space="preserve">árarany, </w:t>
      </w:r>
      <w:r>
        <w:t>Árvácska, Tündérkert</w:t>
      </w:r>
      <w:r w:rsidR="000652DB">
        <w:t>)</w:t>
      </w:r>
      <w:r>
        <w:t xml:space="preserve"> és két novellája</w:t>
      </w:r>
      <w:r w:rsidR="00DF1768">
        <w:t xml:space="preserve"> (pl. Tragédia, Szegény emberek, Barbárok)</w:t>
      </w:r>
      <w:r>
        <w:t xml:space="preserve">; Ady Endre: Az eltévedt lovas, A Sion-hegy alatt, </w:t>
      </w:r>
      <w:proofErr w:type="spellStart"/>
      <w:r>
        <w:t>Góg</w:t>
      </w:r>
      <w:proofErr w:type="spellEnd"/>
      <w:r>
        <w:t xml:space="preserve"> és Magóg fia vagyok én…, Kocsi</w:t>
      </w:r>
      <w:r w:rsidR="000652DB">
        <w:t>-út az éjszakában és még hat-hét</w:t>
      </w:r>
      <w:proofErr w:type="gramEnd"/>
      <w:r>
        <w:t xml:space="preserve"> </w:t>
      </w:r>
      <w:proofErr w:type="gramStart"/>
      <w:r>
        <w:t>vers</w:t>
      </w:r>
      <w:r w:rsidR="000652DB">
        <w:t>, pl.</w:t>
      </w:r>
      <w:r>
        <w:t xml:space="preserve"> </w:t>
      </w:r>
      <w:r w:rsidR="000652DB">
        <w:t xml:space="preserve">Párisban járt az Ősz, A magyar ugaron, Harc a Nagyúrral, </w:t>
      </w:r>
      <w:proofErr w:type="spellStart"/>
      <w:r w:rsidR="000652DB">
        <w:t>Hunn</w:t>
      </w:r>
      <w:proofErr w:type="spellEnd"/>
      <w:r w:rsidR="000652DB">
        <w:t xml:space="preserve">, új legenda, Bujdosó kuruc rigmusa, Emlékezés egy nyár-éjszakára, </w:t>
      </w:r>
      <w:r>
        <w:t>A Tisza-parton Az ős Kaján, H</w:t>
      </w:r>
      <w:r w:rsidR="000652DB">
        <w:t>éja-nász az avaron, esetleg publicisztikájának egy részlete</w:t>
      </w:r>
      <w:r w:rsidR="00F634EE">
        <w:t xml:space="preserve"> (pl. Ismeretlen Korvin-kódex margójára)</w:t>
      </w:r>
      <w:r>
        <w:t>; Karinthy Frigyes szabadon választott művei, műrészletei (pl.: Tanár úr kérem, más prózai alkotások); Juhász Gyula, Tóth Árpád legalább két-két verse; néhány mű a Nyugat szerzőitől, például Kaffka Margit, Csáth Géza, Füst Milán; Babits Mihály: Jónás könyve és még legalább hét mű, köztük az Esti kérdés, illetve az Ősz és tavasz között,</w:t>
      </w:r>
      <w:proofErr w:type="gramEnd"/>
      <w:r>
        <w:t xml:space="preserve"> </w:t>
      </w:r>
      <w:proofErr w:type="gramStart"/>
      <w:r>
        <w:t>továbbá egy esszé- vagy tanulmányrészlet; Kosztolányi Dezső legalább két novellája</w:t>
      </w:r>
      <w:r w:rsidR="00F24BFC">
        <w:t xml:space="preserve"> (pl. Fürdés, A kulcs, válogatás az Esti-novellákból)</w:t>
      </w:r>
      <w:r>
        <w:t>, egy regénye</w:t>
      </w:r>
      <w:r w:rsidR="00F24BFC">
        <w:t xml:space="preserve"> (pl. Édes Anna, Pacsirta), legalább 4 verse (pl. Hajnali részegség, Halotti beszéd és még két vers</w:t>
      </w:r>
      <w:r>
        <w:t>)</w:t>
      </w:r>
      <w:r w:rsidR="00F634EE">
        <w:t>, esszérészlete (pl. Ábécé a fordításról és a ferdítésről)</w:t>
      </w:r>
      <w:r>
        <w:t xml:space="preserve">; </w:t>
      </w:r>
      <w:r w:rsidR="00F24BFC">
        <w:t xml:space="preserve">Emily </w:t>
      </w:r>
      <w:proofErr w:type="spellStart"/>
      <w:r w:rsidR="00F24BFC">
        <w:t>Brontë</w:t>
      </w:r>
      <w:proofErr w:type="spellEnd"/>
      <w:r w:rsidR="00F24BFC">
        <w:t xml:space="preserve">, Dickens, Flaubert, Zola, </w:t>
      </w:r>
      <w:r>
        <w:t xml:space="preserve">Tolsztoj vagy Dosztojevszkij egy műve vagy műrészlete; </w:t>
      </w:r>
      <w:r w:rsidR="00F24BFC">
        <w:t>Csehov egy</w:t>
      </w:r>
      <w:r>
        <w:t xml:space="preserve"> drámája</w:t>
      </w:r>
      <w:r w:rsidR="00F24BFC">
        <w:t xml:space="preserve"> (pl. Ványa bácsi, Sirály, Három nővér)</w:t>
      </w:r>
      <w:r>
        <w:t xml:space="preserve">; </w:t>
      </w:r>
      <w:r w:rsidR="00F24BFC">
        <w:t xml:space="preserve">Ibsen egy drámája (pl. Babaszoba/Nóra, A vadkacsa), </w:t>
      </w:r>
      <w:r>
        <w:t>Baudelaire, Verlaine</w:t>
      </w:r>
      <w:r w:rsidR="00F24BFC">
        <w:t>, Rimbaud,</w:t>
      </w:r>
      <w:r>
        <w:t xml:space="preserve"> Rilke</w:t>
      </w:r>
      <w:r w:rsidR="00F24BFC">
        <w:t xml:space="preserve"> és Whitman</w:t>
      </w:r>
      <w:r>
        <w:t xml:space="preserve"> néhány választott alkotása; szerzők és</w:t>
      </w:r>
      <w:proofErr w:type="gramEnd"/>
      <w:r>
        <w:t xml:space="preserve"> </w:t>
      </w:r>
      <w:proofErr w:type="gramStart"/>
      <w:r>
        <w:t>műve</w:t>
      </w:r>
      <w:proofErr w:type="gramEnd"/>
      <w:r>
        <w:t>k</w:t>
      </w:r>
      <w:proofErr w:type="gramStart"/>
      <w:r>
        <w:t xml:space="preserve"> az avantgárd magyar és világirodalmából, például Kassák Lajos, Apollinaire egy-két műve.</w:t>
      </w:r>
      <w:proofErr w:type="gramEnd"/>
    </w:p>
    <w:p w:rsidR="00E0173D" w:rsidRDefault="00E0173D" w:rsidP="00E0173D">
      <w:pPr>
        <w:pStyle w:val="Szvegtrzsbehzssal"/>
      </w:pPr>
    </w:p>
    <w:p w:rsidR="00E0173D" w:rsidRDefault="00E0173D" w:rsidP="00E0173D">
      <w:pPr>
        <w:pStyle w:val="Szvegtrzsbehzssal"/>
      </w:pPr>
    </w:p>
    <w:p w:rsidR="00E0173D" w:rsidRDefault="00E0173D" w:rsidP="00E0173D">
      <w:pPr>
        <w:pStyle w:val="Szvegtrzsbehzssal"/>
        <w:rPr>
          <w:b/>
          <w:sz w:val="28"/>
        </w:rPr>
      </w:pPr>
      <w:r>
        <w:rPr>
          <w:b/>
          <w:sz w:val="28"/>
        </w:rPr>
        <w:t>Tanulási és tanítást-tanulást segítő taneszközök</w:t>
      </w:r>
    </w:p>
    <w:p w:rsidR="00E0173D" w:rsidRDefault="00E0173D" w:rsidP="00E0173D">
      <w:pPr>
        <w:pStyle w:val="Szvegtrzsbehzssal"/>
      </w:pPr>
    </w:p>
    <w:p w:rsidR="00E0173D" w:rsidRDefault="00E0173D" w:rsidP="00E0173D">
      <w:pPr>
        <w:pStyle w:val="Szvegtrzsbehzssal"/>
      </w:pPr>
    </w:p>
    <w:p w:rsidR="00E0173D" w:rsidRDefault="00E0173D" w:rsidP="00E0173D">
      <w:pPr>
        <w:pStyle w:val="Szvegtrzsbehzssal"/>
        <w:rPr>
          <w:b/>
        </w:rPr>
      </w:pPr>
      <w:r>
        <w:rPr>
          <w:b/>
        </w:rPr>
        <w:t>Irodalom</w:t>
      </w:r>
    </w:p>
    <w:p w:rsidR="00E0173D" w:rsidRDefault="00E0173D" w:rsidP="00E0173D">
      <w:pPr>
        <w:pStyle w:val="Szvegtrzsbehzssal"/>
        <w:rPr>
          <w:u w:val="single"/>
        </w:rPr>
      </w:pPr>
      <w:r>
        <w:rPr>
          <w:u w:val="single"/>
        </w:rPr>
        <w:t>Tankönyv</w:t>
      </w:r>
    </w:p>
    <w:p w:rsidR="00E0173D" w:rsidRDefault="00E0173D" w:rsidP="00E0173D">
      <w:pPr>
        <w:pStyle w:val="Szvegtrzsbehzssal"/>
      </w:pPr>
      <w:proofErr w:type="spellStart"/>
      <w:r>
        <w:t>Mohácsy</w:t>
      </w:r>
      <w:proofErr w:type="spellEnd"/>
      <w:r>
        <w:t xml:space="preserve"> Károly: Irodalom III.</w:t>
      </w:r>
    </w:p>
    <w:p w:rsidR="00E0173D" w:rsidRDefault="00E0173D" w:rsidP="00E0173D">
      <w:pPr>
        <w:pStyle w:val="Szvegtrzsbehzssal"/>
      </w:pPr>
    </w:p>
    <w:p w:rsidR="00E0173D" w:rsidRDefault="00E0173D" w:rsidP="00E0173D">
      <w:pPr>
        <w:pStyle w:val="Szvegtrzsbehzssal"/>
        <w:rPr>
          <w:u w:val="single"/>
        </w:rPr>
      </w:pPr>
      <w:r>
        <w:rPr>
          <w:u w:val="single"/>
        </w:rPr>
        <w:t>Szöveggyűjtemény</w:t>
      </w:r>
    </w:p>
    <w:p w:rsidR="00E0173D" w:rsidRDefault="00E0173D" w:rsidP="00E0173D">
      <w:pPr>
        <w:pStyle w:val="Szvegtrzsbehzssal"/>
      </w:pPr>
      <w:proofErr w:type="spellStart"/>
      <w:r>
        <w:t>Mohácsy</w:t>
      </w:r>
      <w:proofErr w:type="spellEnd"/>
      <w:r>
        <w:t xml:space="preserve"> Károly: Irodalmi szöveggyűjtemény III.</w:t>
      </w:r>
    </w:p>
    <w:p w:rsidR="00E0173D" w:rsidRDefault="00E0173D" w:rsidP="00E0173D"/>
    <w:p w:rsidR="00E0173D" w:rsidRDefault="00E0173D" w:rsidP="00E0173D"/>
    <w:p w:rsidR="00E0173D" w:rsidRPr="00E173F2" w:rsidRDefault="0064043F" w:rsidP="00E0173D">
      <w:pPr>
        <w:pStyle w:val="Cmsor1"/>
        <w:rPr>
          <w:color w:val="auto"/>
        </w:rPr>
      </w:pPr>
      <w:r>
        <w:rPr>
          <w:color w:val="auto"/>
        </w:rPr>
        <w:t xml:space="preserve">12 </w:t>
      </w:r>
      <w:proofErr w:type="gramStart"/>
      <w:r>
        <w:rPr>
          <w:color w:val="auto"/>
        </w:rPr>
        <w:t>évfolyam    Magyar</w:t>
      </w:r>
      <w:proofErr w:type="gramEnd"/>
      <w:r>
        <w:rPr>
          <w:color w:val="auto"/>
        </w:rPr>
        <w:t xml:space="preserve"> i</w:t>
      </w:r>
      <w:r w:rsidR="00E0173D" w:rsidRPr="00E173F2">
        <w:rPr>
          <w:color w:val="auto"/>
        </w:rPr>
        <w:t>rodalom</w:t>
      </w:r>
    </w:p>
    <w:p w:rsidR="00E0173D" w:rsidRPr="00E173F2" w:rsidRDefault="00E0173D" w:rsidP="00E0173D"/>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00"/>
        <w:gridCol w:w="2409"/>
      </w:tblGrid>
      <w:tr w:rsidR="00E0173D" w:rsidTr="00AB1018">
        <w:tblPrEx>
          <w:tblCellMar>
            <w:top w:w="0" w:type="dxa"/>
            <w:bottom w:w="0" w:type="dxa"/>
          </w:tblCellMar>
        </w:tblPrEx>
        <w:tc>
          <w:tcPr>
            <w:tcW w:w="7300" w:type="dxa"/>
          </w:tcPr>
          <w:p w:rsidR="00E0173D" w:rsidRDefault="00E0173D" w:rsidP="00AB1018">
            <w:pPr>
              <w:pStyle w:val="Cmsor3"/>
              <w:ind w:firstLine="567"/>
            </w:pPr>
            <w:r>
              <w:rPr>
                <w:sz w:val="28"/>
              </w:rPr>
              <w:lastRenderedPageBreak/>
              <w:t>TÉMAKÖR</w:t>
            </w:r>
          </w:p>
        </w:tc>
        <w:tc>
          <w:tcPr>
            <w:tcW w:w="2409" w:type="dxa"/>
          </w:tcPr>
          <w:p w:rsidR="00E0173D" w:rsidRPr="009A2359" w:rsidRDefault="00E0173D" w:rsidP="00AB1018">
            <w:pPr>
              <w:pStyle w:val="Cmsor3"/>
              <w:ind w:firstLine="567"/>
              <w:rPr>
                <w:sz w:val="28"/>
              </w:rPr>
            </w:pPr>
            <w:r>
              <w:rPr>
                <w:sz w:val="28"/>
              </w:rPr>
              <w:t>ÓRA</w:t>
            </w:r>
          </w:p>
        </w:tc>
      </w:tr>
      <w:tr w:rsidR="00E0173D" w:rsidTr="00AB1018">
        <w:tblPrEx>
          <w:tblCellMar>
            <w:top w:w="0" w:type="dxa"/>
            <w:bottom w:w="0" w:type="dxa"/>
          </w:tblCellMar>
        </w:tblPrEx>
        <w:tc>
          <w:tcPr>
            <w:tcW w:w="7300" w:type="dxa"/>
          </w:tcPr>
          <w:p w:rsidR="00E0173D" w:rsidRDefault="00E0173D" w:rsidP="00AB1018">
            <w:pPr>
              <w:pStyle w:val="Cmsor5"/>
            </w:pPr>
            <w:r>
              <w:t>Világirodalom a 20. században 1.</w:t>
            </w:r>
            <w:r w:rsidR="00B11C50">
              <w:t xml:space="preserve"> – epika és líra</w:t>
            </w:r>
          </w:p>
        </w:tc>
        <w:tc>
          <w:tcPr>
            <w:tcW w:w="2409" w:type="dxa"/>
          </w:tcPr>
          <w:p w:rsidR="00E0173D" w:rsidRDefault="0015398C" w:rsidP="00AB1018">
            <w:pPr>
              <w:tabs>
                <w:tab w:val="right" w:pos="1205"/>
              </w:tabs>
              <w:ind w:firstLine="567"/>
              <w:jc w:val="both"/>
              <w:rPr>
                <w:sz w:val="24"/>
              </w:rPr>
            </w:pPr>
            <w:r>
              <w:rPr>
                <w:sz w:val="24"/>
              </w:rPr>
              <w:t xml:space="preserve">      1</w:t>
            </w:r>
            <w:r w:rsidR="00BE3FE6">
              <w:rPr>
                <w:sz w:val="24"/>
              </w:rPr>
              <w:t>6</w:t>
            </w:r>
            <w:r w:rsidR="00E0173D">
              <w:rPr>
                <w:sz w:val="24"/>
              </w:rPr>
              <w:t xml:space="preserve"> </w:t>
            </w:r>
          </w:p>
        </w:tc>
      </w:tr>
      <w:tr w:rsidR="00E0173D" w:rsidTr="00AB1018">
        <w:tblPrEx>
          <w:tblCellMar>
            <w:top w:w="0" w:type="dxa"/>
            <w:bottom w:w="0" w:type="dxa"/>
          </w:tblCellMar>
        </w:tblPrEx>
        <w:tc>
          <w:tcPr>
            <w:tcW w:w="7300" w:type="dxa"/>
          </w:tcPr>
          <w:p w:rsidR="00E0173D" w:rsidRDefault="00E0173D" w:rsidP="00AB1018">
            <w:pPr>
              <w:pStyle w:val="Cmsor5"/>
            </w:pPr>
            <w:r>
              <w:t>József Attila</w:t>
            </w:r>
          </w:p>
        </w:tc>
        <w:tc>
          <w:tcPr>
            <w:tcW w:w="2409" w:type="dxa"/>
          </w:tcPr>
          <w:p w:rsidR="00E0173D" w:rsidRDefault="0015398C" w:rsidP="00AB1018">
            <w:pPr>
              <w:tabs>
                <w:tab w:val="right" w:pos="1205"/>
              </w:tabs>
              <w:ind w:firstLine="567"/>
              <w:jc w:val="both"/>
              <w:rPr>
                <w:sz w:val="24"/>
              </w:rPr>
            </w:pPr>
            <w:r>
              <w:rPr>
                <w:sz w:val="24"/>
              </w:rPr>
              <w:t xml:space="preserve">      </w:t>
            </w:r>
            <w:r w:rsidR="00BE3FE6">
              <w:rPr>
                <w:sz w:val="24"/>
              </w:rPr>
              <w:t>13</w:t>
            </w:r>
          </w:p>
        </w:tc>
      </w:tr>
      <w:tr w:rsidR="00E0173D" w:rsidTr="00AB1018">
        <w:tblPrEx>
          <w:tblCellMar>
            <w:top w:w="0" w:type="dxa"/>
            <w:bottom w:w="0" w:type="dxa"/>
          </w:tblCellMar>
        </w:tblPrEx>
        <w:tc>
          <w:tcPr>
            <w:tcW w:w="7300" w:type="dxa"/>
          </w:tcPr>
          <w:p w:rsidR="00E0173D" w:rsidRDefault="0015398C" w:rsidP="00AB1018">
            <w:pPr>
              <w:ind w:firstLine="567"/>
              <w:jc w:val="both"/>
              <w:rPr>
                <w:sz w:val="24"/>
              </w:rPr>
            </w:pPr>
            <w:r>
              <w:rPr>
                <w:sz w:val="24"/>
              </w:rPr>
              <w:t>Világirodalom a 20. században 2. – drámai törekvések</w:t>
            </w:r>
          </w:p>
        </w:tc>
        <w:tc>
          <w:tcPr>
            <w:tcW w:w="2409" w:type="dxa"/>
          </w:tcPr>
          <w:p w:rsidR="00E0173D" w:rsidRDefault="0015398C" w:rsidP="00AB1018">
            <w:pPr>
              <w:tabs>
                <w:tab w:val="right" w:pos="1205"/>
              </w:tabs>
              <w:ind w:firstLine="567"/>
              <w:jc w:val="both"/>
              <w:rPr>
                <w:sz w:val="24"/>
              </w:rPr>
            </w:pPr>
            <w:r>
              <w:rPr>
                <w:sz w:val="24"/>
              </w:rPr>
              <w:t xml:space="preserve">        6 </w:t>
            </w:r>
          </w:p>
        </w:tc>
      </w:tr>
      <w:tr w:rsidR="00BE3FE6" w:rsidTr="00AB1018">
        <w:tblPrEx>
          <w:tblCellMar>
            <w:top w:w="0" w:type="dxa"/>
            <w:bottom w:w="0" w:type="dxa"/>
          </w:tblCellMar>
        </w:tblPrEx>
        <w:tc>
          <w:tcPr>
            <w:tcW w:w="7300" w:type="dxa"/>
          </w:tcPr>
          <w:p w:rsidR="00BE3FE6" w:rsidRDefault="00BE3FE6" w:rsidP="00AB1018">
            <w:pPr>
              <w:ind w:firstLine="567"/>
              <w:jc w:val="both"/>
              <w:rPr>
                <w:sz w:val="24"/>
              </w:rPr>
            </w:pPr>
            <w:r>
              <w:rPr>
                <w:sz w:val="24"/>
              </w:rPr>
              <w:t>Radnóti Miklós - portré</w:t>
            </w:r>
          </w:p>
        </w:tc>
        <w:tc>
          <w:tcPr>
            <w:tcW w:w="2409" w:type="dxa"/>
          </w:tcPr>
          <w:p w:rsidR="00BE3FE6" w:rsidRDefault="00BE3FE6" w:rsidP="00AB1018">
            <w:pPr>
              <w:tabs>
                <w:tab w:val="right" w:pos="1205"/>
              </w:tabs>
              <w:ind w:firstLine="567"/>
              <w:jc w:val="both"/>
              <w:rPr>
                <w:sz w:val="24"/>
              </w:rPr>
            </w:pPr>
            <w:r>
              <w:rPr>
                <w:sz w:val="24"/>
              </w:rPr>
              <w:t xml:space="preserve">        4</w:t>
            </w:r>
          </w:p>
        </w:tc>
      </w:tr>
      <w:tr w:rsidR="00E0173D" w:rsidTr="00AB1018">
        <w:tblPrEx>
          <w:tblCellMar>
            <w:top w:w="0" w:type="dxa"/>
            <w:bottom w:w="0" w:type="dxa"/>
          </w:tblCellMar>
        </w:tblPrEx>
        <w:tc>
          <w:tcPr>
            <w:tcW w:w="7300" w:type="dxa"/>
          </w:tcPr>
          <w:p w:rsidR="00E0173D" w:rsidRDefault="0015398C" w:rsidP="0015398C">
            <w:pPr>
              <w:ind w:firstLine="567"/>
              <w:jc w:val="both"/>
              <w:rPr>
                <w:sz w:val="24"/>
              </w:rPr>
            </w:pPr>
            <w:r>
              <w:rPr>
                <w:sz w:val="24"/>
              </w:rPr>
              <w:t xml:space="preserve">Portrék a magyar irodalomból </w:t>
            </w:r>
          </w:p>
        </w:tc>
        <w:tc>
          <w:tcPr>
            <w:tcW w:w="2409" w:type="dxa"/>
          </w:tcPr>
          <w:p w:rsidR="00E0173D" w:rsidRDefault="0015398C" w:rsidP="00AB1018">
            <w:pPr>
              <w:tabs>
                <w:tab w:val="right" w:pos="1205"/>
              </w:tabs>
              <w:ind w:firstLine="567"/>
              <w:jc w:val="both"/>
              <w:rPr>
                <w:sz w:val="24"/>
              </w:rPr>
            </w:pPr>
            <w:r>
              <w:rPr>
                <w:sz w:val="24"/>
              </w:rPr>
              <w:t xml:space="preserve">        8</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Látásmódok</w:t>
            </w:r>
          </w:p>
        </w:tc>
        <w:tc>
          <w:tcPr>
            <w:tcW w:w="2409" w:type="dxa"/>
          </w:tcPr>
          <w:p w:rsidR="00E0173D" w:rsidRDefault="0015398C" w:rsidP="00AB1018">
            <w:pPr>
              <w:tabs>
                <w:tab w:val="right" w:pos="1205"/>
              </w:tabs>
              <w:ind w:firstLine="567"/>
              <w:jc w:val="both"/>
              <w:rPr>
                <w:sz w:val="24"/>
              </w:rPr>
            </w:pPr>
            <w:r>
              <w:rPr>
                <w:sz w:val="24"/>
              </w:rPr>
              <w:t xml:space="preserve">      </w:t>
            </w:r>
            <w:r w:rsidR="00E0173D">
              <w:rPr>
                <w:sz w:val="24"/>
              </w:rPr>
              <w:t>12</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Művelődéstörténeti, irodalomtörténeti tájékozódás</w:t>
            </w:r>
          </w:p>
        </w:tc>
        <w:tc>
          <w:tcPr>
            <w:tcW w:w="2409" w:type="dxa"/>
          </w:tcPr>
          <w:p w:rsidR="00E0173D" w:rsidRDefault="00E0173D" w:rsidP="00AB1018">
            <w:pPr>
              <w:tabs>
                <w:tab w:val="right" w:pos="1205"/>
              </w:tabs>
              <w:ind w:firstLine="567"/>
              <w:jc w:val="both"/>
              <w:rPr>
                <w:sz w:val="24"/>
              </w:rPr>
            </w:pPr>
            <w:r>
              <w:rPr>
                <w:sz w:val="24"/>
              </w:rPr>
              <w:tab/>
              <w:t>6</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Kortárs magyar irodalom</w:t>
            </w:r>
          </w:p>
        </w:tc>
        <w:tc>
          <w:tcPr>
            <w:tcW w:w="2409" w:type="dxa"/>
          </w:tcPr>
          <w:p w:rsidR="00E0173D" w:rsidRDefault="00BE3FE6" w:rsidP="00AB1018">
            <w:pPr>
              <w:tabs>
                <w:tab w:val="right" w:pos="1205"/>
              </w:tabs>
              <w:ind w:firstLine="567"/>
              <w:jc w:val="both"/>
              <w:rPr>
                <w:sz w:val="24"/>
              </w:rPr>
            </w:pPr>
            <w:r>
              <w:rPr>
                <w:sz w:val="24"/>
              </w:rPr>
              <w:tab/>
              <w:t>9</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Az irodalom határterületei</w:t>
            </w:r>
          </w:p>
        </w:tc>
        <w:tc>
          <w:tcPr>
            <w:tcW w:w="2409" w:type="dxa"/>
          </w:tcPr>
          <w:p w:rsidR="00E0173D" w:rsidRDefault="00E0173D" w:rsidP="00AB1018">
            <w:pPr>
              <w:tabs>
                <w:tab w:val="right" w:pos="1205"/>
              </w:tabs>
              <w:ind w:firstLine="567"/>
              <w:jc w:val="both"/>
              <w:rPr>
                <w:sz w:val="24"/>
              </w:rPr>
            </w:pPr>
            <w:r>
              <w:rPr>
                <w:sz w:val="24"/>
              </w:rPr>
              <w:tab/>
              <w:t>3</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Regionális kultúra</w:t>
            </w:r>
          </w:p>
        </w:tc>
        <w:tc>
          <w:tcPr>
            <w:tcW w:w="2409" w:type="dxa"/>
          </w:tcPr>
          <w:p w:rsidR="00E0173D" w:rsidRDefault="00E0173D" w:rsidP="00AB1018">
            <w:pPr>
              <w:tabs>
                <w:tab w:val="right" w:pos="1205"/>
              </w:tabs>
              <w:ind w:firstLine="567"/>
              <w:jc w:val="both"/>
              <w:rPr>
                <w:sz w:val="24"/>
              </w:rPr>
            </w:pPr>
            <w:r>
              <w:rPr>
                <w:sz w:val="24"/>
              </w:rPr>
              <w:t xml:space="preserve">         2</w:t>
            </w:r>
          </w:p>
        </w:tc>
      </w:tr>
      <w:tr w:rsidR="00E0173D" w:rsidTr="00AB1018">
        <w:tblPrEx>
          <w:tblCellMar>
            <w:top w:w="0" w:type="dxa"/>
            <w:bottom w:w="0" w:type="dxa"/>
          </w:tblCellMar>
        </w:tblPrEx>
        <w:tc>
          <w:tcPr>
            <w:tcW w:w="7300" w:type="dxa"/>
          </w:tcPr>
          <w:p w:rsidR="00E0173D" w:rsidRDefault="00E0173D" w:rsidP="00AB1018">
            <w:pPr>
              <w:ind w:firstLine="567"/>
              <w:jc w:val="both"/>
              <w:rPr>
                <w:sz w:val="24"/>
              </w:rPr>
            </w:pPr>
            <w:r>
              <w:rPr>
                <w:sz w:val="24"/>
              </w:rPr>
              <w:t>Szabadon felhasználható órakeret</w:t>
            </w:r>
          </w:p>
        </w:tc>
        <w:tc>
          <w:tcPr>
            <w:tcW w:w="2409" w:type="dxa"/>
          </w:tcPr>
          <w:p w:rsidR="00E0173D" w:rsidRDefault="00E0173D" w:rsidP="00AB1018">
            <w:pPr>
              <w:tabs>
                <w:tab w:val="right" w:pos="1205"/>
              </w:tabs>
              <w:ind w:firstLine="567"/>
              <w:jc w:val="both"/>
              <w:rPr>
                <w:sz w:val="24"/>
              </w:rPr>
            </w:pPr>
            <w:r>
              <w:rPr>
                <w:sz w:val="24"/>
              </w:rPr>
              <w:tab/>
              <w:t>17</w:t>
            </w:r>
          </w:p>
        </w:tc>
      </w:tr>
      <w:tr w:rsidR="00E0173D" w:rsidTr="00AB1018">
        <w:tblPrEx>
          <w:tblCellMar>
            <w:top w:w="0" w:type="dxa"/>
            <w:bottom w:w="0" w:type="dxa"/>
          </w:tblCellMar>
        </w:tblPrEx>
        <w:tc>
          <w:tcPr>
            <w:tcW w:w="7300" w:type="dxa"/>
          </w:tcPr>
          <w:p w:rsidR="00E0173D" w:rsidRDefault="00E0173D" w:rsidP="00AB1018">
            <w:pPr>
              <w:ind w:firstLine="567"/>
              <w:jc w:val="both"/>
              <w:rPr>
                <w:b/>
                <w:sz w:val="28"/>
              </w:rPr>
            </w:pPr>
            <w:r>
              <w:rPr>
                <w:b/>
                <w:sz w:val="28"/>
              </w:rPr>
              <w:t>Összesen:</w:t>
            </w:r>
          </w:p>
        </w:tc>
        <w:tc>
          <w:tcPr>
            <w:tcW w:w="2409" w:type="dxa"/>
          </w:tcPr>
          <w:p w:rsidR="00E0173D" w:rsidRDefault="00E0173D" w:rsidP="00AB1018">
            <w:pPr>
              <w:tabs>
                <w:tab w:val="right" w:pos="1205"/>
              </w:tabs>
              <w:ind w:firstLine="567"/>
              <w:jc w:val="both"/>
              <w:rPr>
                <w:b/>
                <w:sz w:val="28"/>
              </w:rPr>
            </w:pPr>
            <w:r>
              <w:rPr>
                <w:b/>
                <w:sz w:val="24"/>
              </w:rPr>
              <w:tab/>
              <w:t>96</w:t>
            </w:r>
          </w:p>
        </w:tc>
      </w:tr>
    </w:tbl>
    <w:p w:rsidR="00E0173D" w:rsidRDefault="00E0173D" w:rsidP="00E0173D">
      <w:pPr>
        <w:jc w:val="both"/>
        <w:rPr>
          <w:sz w:val="24"/>
        </w:rPr>
      </w:pPr>
    </w:p>
    <w:p w:rsidR="00E0173D" w:rsidRDefault="00E0173D" w:rsidP="00E0173D">
      <w:pPr>
        <w:pStyle w:val="Szvegtrzsbehzssal3"/>
        <w:ind w:left="0"/>
      </w:pPr>
      <w:r>
        <w:t>A szabadon felhasználható órakeretben – visszatekintő-rendszerező ismétléssel az érettségi témaköröket gondoljuk végig.</w:t>
      </w:r>
    </w:p>
    <w:p w:rsidR="00E0173D" w:rsidRDefault="00E0173D" w:rsidP="00E0173D">
      <w:pPr>
        <w:pStyle w:val="Szvegtrzsbehzssal3"/>
        <w:ind w:left="0"/>
      </w:pPr>
    </w:p>
    <w:p w:rsidR="00E0173D" w:rsidRDefault="00E0173D" w:rsidP="00E0173D">
      <w:pPr>
        <w:pStyle w:val="Szvegtrzsbehzssal3"/>
        <w:ind w:left="0"/>
      </w:pPr>
    </w:p>
    <w:p w:rsidR="00E0173D" w:rsidRDefault="00E0173D" w:rsidP="00E0173D">
      <w:pPr>
        <w:pStyle w:val="Szvegtrzsbehzssal3"/>
        <w:ind w:left="0"/>
      </w:pPr>
    </w:p>
    <w:tbl>
      <w:tblPr>
        <w:tblW w:w="9923" w:type="dxa"/>
        <w:tblInd w:w="70" w:type="dxa"/>
        <w:tblLayout w:type="fixed"/>
        <w:tblCellMar>
          <w:left w:w="70" w:type="dxa"/>
          <w:right w:w="70" w:type="dxa"/>
        </w:tblCellMar>
        <w:tblLook w:val="0000"/>
      </w:tblPr>
      <w:tblGrid>
        <w:gridCol w:w="2552"/>
        <w:gridCol w:w="7229"/>
        <w:gridCol w:w="142"/>
      </w:tblGrid>
      <w:tr w:rsidR="00E0173D" w:rsidTr="004E12BC">
        <w:tblPrEx>
          <w:tblCellMar>
            <w:top w:w="0" w:type="dxa"/>
            <w:bottom w:w="0" w:type="dxa"/>
          </w:tblCellMar>
        </w:tblPrEx>
        <w:trPr>
          <w:gridAfter w:val="1"/>
          <w:wAfter w:w="142" w:type="dxa"/>
        </w:trPr>
        <w:tc>
          <w:tcPr>
            <w:tcW w:w="2552" w:type="dxa"/>
          </w:tcPr>
          <w:p w:rsidR="00E0173D" w:rsidRDefault="00E0173D" w:rsidP="00AB1018">
            <w:pPr>
              <w:rPr>
                <w:b/>
                <w:sz w:val="28"/>
              </w:rPr>
            </w:pPr>
            <w:r>
              <w:rPr>
                <w:b/>
                <w:sz w:val="28"/>
              </w:rPr>
              <w:t>TÉMAKÖRÖK</w:t>
            </w:r>
          </w:p>
        </w:tc>
        <w:tc>
          <w:tcPr>
            <w:tcW w:w="7229" w:type="dxa"/>
          </w:tcPr>
          <w:p w:rsidR="00E0173D" w:rsidRDefault="00E0173D" w:rsidP="00AB1018">
            <w:pPr>
              <w:ind w:left="170"/>
              <w:jc w:val="both"/>
              <w:rPr>
                <w:b/>
                <w:sz w:val="28"/>
              </w:rPr>
            </w:pPr>
            <w:r>
              <w:rPr>
                <w:b/>
                <w:sz w:val="28"/>
              </w:rPr>
              <w:t>TARTALMAK</w:t>
            </w:r>
          </w:p>
          <w:p w:rsidR="00E0173D" w:rsidRDefault="00E0173D" w:rsidP="00AB1018">
            <w:pPr>
              <w:ind w:left="170"/>
              <w:jc w:val="both"/>
              <w:rPr>
                <w:b/>
                <w:sz w:val="28"/>
              </w:rPr>
            </w:pPr>
          </w:p>
        </w:tc>
      </w:tr>
      <w:tr w:rsidR="00E0173D" w:rsidTr="004E12BC">
        <w:tblPrEx>
          <w:tblCellMar>
            <w:top w:w="0" w:type="dxa"/>
            <w:bottom w:w="0" w:type="dxa"/>
          </w:tblCellMar>
        </w:tblPrEx>
        <w:trPr>
          <w:gridAfter w:val="1"/>
          <w:wAfter w:w="142" w:type="dxa"/>
        </w:trPr>
        <w:tc>
          <w:tcPr>
            <w:tcW w:w="2552" w:type="dxa"/>
          </w:tcPr>
          <w:p w:rsidR="00E0173D" w:rsidRDefault="00E0173D" w:rsidP="00AB1018">
            <w:pPr>
              <w:rPr>
                <w:b/>
              </w:rPr>
            </w:pPr>
            <w:r>
              <w:rPr>
                <w:b/>
              </w:rPr>
              <w:t>Világirodalom a 20. században</w:t>
            </w:r>
            <w:r w:rsidR="003B0BE3">
              <w:rPr>
                <w:b/>
              </w:rPr>
              <w:t>/</w:t>
            </w:r>
            <w:r>
              <w:rPr>
                <w:b/>
              </w:rPr>
              <w:t xml:space="preserve"> 1</w:t>
            </w:r>
            <w:r w:rsidR="003B0BE3">
              <w:rPr>
                <w:b/>
              </w:rPr>
              <w:t>.</w:t>
            </w:r>
            <w:r w:rsidR="00B11C50">
              <w:rPr>
                <w:b/>
              </w:rPr>
              <w:t xml:space="preserve"> – epika és líra</w:t>
            </w:r>
          </w:p>
        </w:tc>
        <w:tc>
          <w:tcPr>
            <w:tcW w:w="7229" w:type="dxa"/>
          </w:tcPr>
          <w:p w:rsidR="008A618E" w:rsidRPr="003B0BE3" w:rsidRDefault="008A618E" w:rsidP="00AB1018">
            <w:pPr>
              <w:ind w:left="170"/>
              <w:jc w:val="both"/>
              <w:rPr>
                <w:color w:val="000000"/>
              </w:rPr>
            </w:pPr>
            <w:r w:rsidRPr="003B0BE3">
              <w:rPr>
                <w:color w:val="000000"/>
              </w:rPr>
              <w:t>A 20. századi irodalom néhány meghatározó tendenciájának megismertetése. Művek, műrészletek feldolgozása, alkotói nézőpontok, látásmódok, témák, történeti, kulturális kontextusok megvitatása.  Az önálló olvasóvá válás támogatása.</w:t>
            </w:r>
          </w:p>
          <w:p w:rsidR="003B0BE3" w:rsidRPr="003B0BE3" w:rsidRDefault="008A618E" w:rsidP="008A618E">
            <w:pPr>
              <w:rPr>
                <w:iCs/>
                <w:color w:val="000000"/>
              </w:rPr>
            </w:pPr>
            <w:r w:rsidRPr="003B0BE3">
              <w:rPr>
                <w:color w:val="000000"/>
              </w:rPr>
              <w:t xml:space="preserve">   </w:t>
            </w:r>
            <w:r w:rsidR="003B0BE3" w:rsidRPr="003B0BE3">
              <w:rPr>
                <w:color w:val="000000"/>
              </w:rPr>
              <w:t xml:space="preserve"> </w:t>
            </w:r>
            <w:r w:rsidRPr="003B0BE3">
              <w:rPr>
                <w:color w:val="000000"/>
              </w:rPr>
              <w:t>Epikus művek (szemelvények, részletek a kis- és nagyepikából</w:t>
            </w:r>
            <w:proofErr w:type="gramStart"/>
            <w:r w:rsidRPr="003B0BE3">
              <w:rPr>
                <w:color w:val="000000"/>
              </w:rPr>
              <w:t>)pl.</w:t>
            </w:r>
            <w:proofErr w:type="gramEnd"/>
            <w:r w:rsidRPr="003B0BE3">
              <w:rPr>
                <w:color w:val="000000"/>
              </w:rPr>
              <w:t xml:space="preserve"> Kafka </w:t>
            </w:r>
            <w:proofErr w:type="gramStart"/>
            <w:r w:rsidRPr="003B0BE3">
              <w:rPr>
                <w:color w:val="000000"/>
              </w:rPr>
              <w:t xml:space="preserve">( </w:t>
            </w:r>
            <w:r w:rsidRPr="003B0BE3">
              <w:rPr>
                <w:iCs/>
                <w:color w:val="000000"/>
              </w:rPr>
              <w:t>Az</w:t>
            </w:r>
            <w:proofErr w:type="gramEnd"/>
            <w:r w:rsidRPr="003B0BE3">
              <w:rPr>
                <w:iCs/>
                <w:color w:val="000000"/>
              </w:rPr>
              <w:t xml:space="preserve"> </w:t>
            </w:r>
          </w:p>
          <w:p w:rsidR="00E44752" w:rsidRDefault="003B0BE3" w:rsidP="008A618E">
            <w:pPr>
              <w:rPr>
                <w:iCs/>
                <w:color w:val="000000"/>
              </w:rPr>
            </w:pPr>
            <w:r w:rsidRPr="003B0BE3">
              <w:rPr>
                <w:iCs/>
                <w:color w:val="000000"/>
              </w:rPr>
              <w:t xml:space="preserve">    </w:t>
            </w:r>
            <w:r w:rsidR="008A618E" w:rsidRPr="003B0BE3">
              <w:rPr>
                <w:iCs/>
                <w:color w:val="000000"/>
              </w:rPr>
              <w:t>átváltozás</w:t>
            </w:r>
            <w:r w:rsidR="008A618E" w:rsidRPr="003B0BE3">
              <w:rPr>
                <w:color w:val="000000"/>
              </w:rPr>
              <w:t xml:space="preserve">); Thomas Mann (pl. </w:t>
            </w:r>
            <w:proofErr w:type="spellStart"/>
            <w:r w:rsidR="008A618E" w:rsidRPr="003B0BE3">
              <w:rPr>
                <w:iCs/>
                <w:color w:val="000000"/>
              </w:rPr>
              <w:t>Tonio</w:t>
            </w:r>
            <w:proofErr w:type="spellEnd"/>
            <w:r w:rsidR="008A618E" w:rsidRPr="003B0BE3">
              <w:rPr>
                <w:iCs/>
                <w:color w:val="000000"/>
              </w:rPr>
              <w:t xml:space="preserve"> </w:t>
            </w:r>
            <w:proofErr w:type="spellStart"/>
            <w:r w:rsidR="008A618E" w:rsidRPr="003B0BE3">
              <w:rPr>
                <w:iCs/>
                <w:color w:val="000000"/>
              </w:rPr>
              <w:t>Kröger</w:t>
            </w:r>
            <w:proofErr w:type="spellEnd"/>
            <w:r w:rsidR="008A618E" w:rsidRPr="003B0BE3">
              <w:rPr>
                <w:color w:val="000000"/>
              </w:rPr>
              <w:t xml:space="preserve">/ </w:t>
            </w:r>
            <w:r w:rsidR="008A618E" w:rsidRPr="003B0BE3">
              <w:rPr>
                <w:iCs/>
                <w:color w:val="000000"/>
              </w:rPr>
              <w:t>Mario és a varázsló</w:t>
            </w:r>
            <w:r w:rsidR="008A618E" w:rsidRPr="003B0BE3">
              <w:rPr>
                <w:color w:val="000000"/>
              </w:rPr>
              <w:t xml:space="preserve">; Bulgakov: </w:t>
            </w:r>
            <w:r w:rsidR="008A618E" w:rsidRPr="003B0BE3">
              <w:rPr>
                <w:iCs/>
                <w:color w:val="000000"/>
              </w:rPr>
              <w:t xml:space="preserve">A </w:t>
            </w:r>
          </w:p>
          <w:p w:rsidR="003B0BE3" w:rsidRPr="00E44752" w:rsidRDefault="00E44752" w:rsidP="008A618E">
            <w:pPr>
              <w:rPr>
                <w:iCs/>
                <w:color w:val="000000"/>
              </w:rPr>
            </w:pPr>
            <w:r>
              <w:rPr>
                <w:iCs/>
                <w:color w:val="000000"/>
              </w:rPr>
              <w:t xml:space="preserve">    </w:t>
            </w:r>
            <w:r w:rsidR="008A618E" w:rsidRPr="003B0BE3">
              <w:rPr>
                <w:iCs/>
                <w:color w:val="000000"/>
              </w:rPr>
              <w:t>Mester</w:t>
            </w:r>
            <w:r w:rsidR="003B0BE3" w:rsidRPr="003B0BE3">
              <w:rPr>
                <w:iCs/>
                <w:color w:val="000000"/>
              </w:rPr>
              <w:t xml:space="preserve"> </w:t>
            </w:r>
            <w:r w:rsidR="008A618E" w:rsidRPr="003B0BE3">
              <w:rPr>
                <w:iCs/>
                <w:color w:val="000000"/>
              </w:rPr>
              <w:t xml:space="preserve">és </w:t>
            </w:r>
            <w:proofErr w:type="spellStart"/>
            <w:r w:rsidR="008A618E" w:rsidRPr="003B0BE3">
              <w:rPr>
                <w:iCs/>
                <w:color w:val="000000"/>
              </w:rPr>
              <w:t>Margaríta</w:t>
            </w:r>
            <w:proofErr w:type="spellEnd"/>
            <w:r w:rsidR="008A618E" w:rsidRPr="003B0BE3">
              <w:rPr>
                <w:color w:val="000000"/>
              </w:rPr>
              <w:t xml:space="preserve">; Camus (pl.: </w:t>
            </w:r>
            <w:r w:rsidR="008A618E" w:rsidRPr="003B0BE3">
              <w:rPr>
                <w:iCs/>
                <w:color w:val="000000"/>
              </w:rPr>
              <w:t>Közöny</w:t>
            </w:r>
            <w:r w:rsidR="008A618E" w:rsidRPr="003B0BE3">
              <w:rPr>
                <w:color w:val="000000"/>
              </w:rPr>
              <w:t xml:space="preserve">); Orwell (pl. </w:t>
            </w:r>
            <w:r w:rsidR="008A618E" w:rsidRPr="003B0BE3">
              <w:rPr>
                <w:iCs/>
                <w:color w:val="000000"/>
              </w:rPr>
              <w:t>Állatfarm</w:t>
            </w:r>
            <w:r w:rsidR="008A618E" w:rsidRPr="003B0BE3">
              <w:rPr>
                <w:color w:val="000000"/>
              </w:rPr>
              <w:t xml:space="preserve"> / </w:t>
            </w:r>
            <w:r w:rsidR="008A618E" w:rsidRPr="003B0BE3">
              <w:rPr>
                <w:iCs/>
                <w:color w:val="000000"/>
              </w:rPr>
              <w:t>1984</w:t>
            </w:r>
            <w:r w:rsidR="008A618E" w:rsidRPr="003B0BE3">
              <w:rPr>
                <w:color w:val="000000"/>
              </w:rPr>
              <w:t>); Faulkner,</w:t>
            </w:r>
          </w:p>
          <w:p w:rsidR="003B0BE3" w:rsidRPr="003B0BE3" w:rsidRDefault="003B0BE3" w:rsidP="00B11C50">
            <w:pPr>
              <w:rPr>
                <w:color w:val="000000"/>
              </w:rPr>
            </w:pPr>
            <w:r w:rsidRPr="003B0BE3">
              <w:rPr>
                <w:color w:val="000000"/>
              </w:rPr>
              <w:t xml:space="preserve">  </w:t>
            </w:r>
            <w:r w:rsidR="008A618E" w:rsidRPr="003B0BE3">
              <w:rPr>
                <w:color w:val="000000"/>
              </w:rPr>
              <w:t xml:space="preserve"> </w:t>
            </w:r>
            <w:r w:rsidRPr="003B0BE3">
              <w:rPr>
                <w:color w:val="000000"/>
              </w:rPr>
              <w:t xml:space="preserve"> </w:t>
            </w:r>
            <w:r w:rsidR="008A618E" w:rsidRPr="003B0BE3">
              <w:rPr>
                <w:color w:val="000000"/>
              </w:rPr>
              <w:t xml:space="preserve">Hemingway, Hrabal, I. B. </w:t>
            </w:r>
            <w:proofErr w:type="spellStart"/>
            <w:r w:rsidR="008A618E" w:rsidRPr="003B0BE3">
              <w:rPr>
                <w:color w:val="000000"/>
              </w:rPr>
              <w:t>Singer</w:t>
            </w:r>
            <w:proofErr w:type="spellEnd"/>
            <w:r w:rsidR="008A618E" w:rsidRPr="003B0BE3">
              <w:rPr>
                <w:color w:val="000000"/>
              </w:rPr>
              <w:t>, Szolzsenyicin</w:t>
            </w:r>
            <w:r w:rsidR="00B11C50">
              <w:rPr>
                <w:color w:val="000000"/>
              </w:rPr>
              <w:t xml:space="preserve">, </w:t>
            </w:r>
            <w:proofErr w:type="spellStart"/>
            <w:r w:rsidR="00B11C50">
              <w:rPr>
                <w:color w:val="000000"/>
              </w:rPr>
              <w:t>Garcia</w:t>
            </w:r>
            <w:proofErr w:type="spellEnd"/>
            <w:r w:rsidR="00B11C50">
              <w:rPr>
                <w:color w:val="000000"/>
              </w:rPr>
              <w:t xml:space="preserve"> </w:t>
            </w:r>
            <w:proofErr w:type="spellStart"/>
            <w:r w:rsidR="00B11C50">
              <w:rPr>
                <w:color w:val="000000"/>
              </w:rPr>
              <w:t>Marquez</w:t>
            </w:r>
            <w:proofErr w:type="spellEnd"/>
            <w:r w:rsidR="00B11C50">
              <w:rPr>
                <w:color w:val="000000"/>
              </w:rPr>
              <w:t>, Golding.</w:t>
            </w:r>
          </w:p>
          <w:p w:rsidR="003B0BE3" w:rsidRPr="003B0BE3" w:rsidRDefault="003B0BE3" w:rsidP="008A618E">
            <w:pPr>
              <w:rPr>
                <w:color w:val="000000"/>
              </w:rPr>
            </w:pPr>
            <w:r w:rsidRPr="003B0BE3">
              <w:rPr>
                <w:color w:val="000000"/>
              </w:rPr>
              <w:t xml:space="preserve">    </w:t>
            </w:r>
            <w:r w:rsidR="008A618E" w:rsidRPr="003B0BE3">
              <w:rPr>
                <w:color w:val="000000"/>
              </w:rPr>
              <w:t xml:space="preserve">A választott szerzők jellemző tematikája, kérdésfelvetése; formanyelvi, szóhasználati </w:t>
            </w:r>
          </w:p>
          <w:p w:rsidR="008A618E" w:rsidRPr="003B0BE3" w:rsidRDefault="003B0BE3" w:rsidP="008A618E">
            <w:pPr>
              <w:rPr>
                <w:color w:val="000000"/>
              </w:rPr>
            </w:pPr>
            <w:r w:rsidRPr="003B0BE3">
              <w:rPr>
                <w:color w:val="000000"/>
              </w:rPr>
              <w:t xml:space="preserve">    </w:t>
            </w:r>
            <w:r w:rsidR="008A618E" w:rsidRPr="003B0BE3">
              <w:rPr>
                <w:color w:val="000000"/>
              </w:rPr>
              <w:t xml:space="preserve">sajátosságai. </w:t>
            </w:r>
          </w:p>
          <w:p w:rsidR="008A618E" w:rsidRPr="003B0BE3" w:rsidRDefault="003B0BE3" w:rsidP="008A618E">
            <w:pPr>
              <w:rPr>
                <w:color w:val="000000"/>
              </w:rPr>
            </w:pPr>
            <w:r w:rsidRPr="003B0BE3">
              <w:rPr>
                <w:color w:val="000000"/>
              </w:rPr>
              <w:t xml:space="preserve">    </w:t>
            </w:r>
            <w:r w:rsidR="008A618E" w:rsidRPr="003B0BE3">
              <w:rPr>
                <w:color w:val="000000"/>
              </w:rPr>
              <w:t>Művek és adaptációik összevetése.</w:t>
            </w:r>
          </w:p>
          <w:p w:rsidR="008A618E" w:rsidRPr="003B0BE3" w:rsidRDefault="003B0BE3" w:rsidP="008A618E">
            <w:pPr>
              <w:rPr>
                <w:color w:val="000000"/>
              </w:rPr>
            </w:pPr>
            <w:r w:rsidRPr="003B0BE3">
              <w:rPr>
                <w:color w:val="000000"/>
              </w:rPr>
              <w:t xml:space="preserve">    </w:t>
            </w:r>
            <w:r w:rsidR="008A618E" w:rsidRPr="003B0BE3">
              <w:rPr>
                <w:color w:val="000000"/>
              </w:rPr>
              <w:t>Lírai alkotások (szemelvények, részletek).</w:t>
            </w:r>
          </w:p>
          <w:p w:rsidR="003B0BE3" w:rsidRPr="003B0BE3" w:rsidRDefault="003B0BE3" w:rsidP="008A618E">
            <w:pPr>
              <w:rPr>
                <w:color w:val="000000"/>
              </w:rPr>
            </w:pPr>
            <w:r w:rsidRPr="003B0BE3">
              <w:rPr>
                <w:color w:val="000000"/>
              </w:rPr>
              <w:t xml:space="preserve">    </w:t>
            </w:r>
            <w:r w:rsidR="008A618E" w:rsidRPr="003B0BE3">
              <w:rPr>
                <w:color w:val="000000"/>
              </w:rPr>
              <w:t xml:space="preserve">Legalább egy lírikus látásmódja egy-két művének elemző megközelítésével (pl. T. S. </w:t>
            </w:r>
          </w:p>
          <w:p w:rsidR="008A618E" w:rsidRPr="003B0BE3" w:rsidRDefault="003B0BE3" w:rsidP="008A618E">
            <w:pPr>
              <w:rPr>
                <w:color w:val="000000"/>
              </w:rPr>
            </w:pPr>
            <w:r w:rsidRPr="003B0BE3">
              <w:rPr>
                <w:color w:val="000000"/>
              </w:rPr>
              <w:t xml:space="preserve">    </w:t>
            </w:r>
            <w:r w:rsidR="008A618E" w:rsidRPr="003B0BE3">
              <w:rPr>
                <w:color w:val="000000"/>
              </w:rPr>
              <w:t>Eliot).</w:t>
            </w:r>
          </w:p>
          <w:p w:rsidR="003B0BE3" w:rsidRPr="003B0BE3" w:rsidRDefault="003B0BE3" w:rsidP="008A618E">
            <w:pPr>
              <w:rPr>
                <w:color w:val="000000"/>
              </w:rPr>
            </w:pPr>
            <w:r w:rsidRPr="003B0BE3">
              <w:rPr>
                <w:color w:val="000000"/>
              </w:rPr>
              <w:t xml:space="preserve">    </w:t>
            </w:r>
            <w:r w:rsidR="008A618E" w:rsidRPr="003B0BE3">
              <w:rPr>
                <w:color w:val="000000"/>
              </w:rPr>
              <w:t xml:space="preserve">A választott szerzőkhöz, művekhez kacsolódó fogalmi ismeretek (pl. intellektuális </w:t>
            </w:r>
          </w:p>
          <w:p w:rsidR="003B0BE3" w:rsidRPr="003B0BE3" w:rsidRDefault="003B0BE3" w:rsidP="008A618E">
            <w:pPr>
              <w:rPr>
                <w:color w:val="000000"/>
              </w:rPr>
            </w:pPr>
            <w:r w:rsidRPr="003B0BE3">
              <w:rPr>
                <w:color w:val="000000"/>
              </w:rPr>
              <w:t xml:space="preserve">    </w:t>
            </w:r>
            <w:r w:rsidR="008A618E" w:rsidRPr="003B0BE3">
              <w:rPr>
                <w:color w:val="000000"/>
              </w:rPr>
              <w:t xml:space="preserve">költészet, </w:t>
            </w:r>
            <w:proofErr w:type="spellStart"/>
            <w:r w:rsidR="008A618E" w:rsidRPr="003B0BE3">
              <w:rPr>
                <w:color w:val="000000"/>
              </w:rPr>
              <w:t>mitologizálás</w:t>
            </w:r>
            <w:proofErr w:type="spellEnd"/>
            <w:r w:rsidR="008A618E" w:rsidRPr="003B0BE3">
              <w:rPr>
                <w:color w:val="000000"/>
              </w:rPr>
              <w:t xml:space="preserve">, </w:t>
            </w:r>
            <w:r>
              <w:rPr>
                <w:color w:val="000000"/>
              </w:rPr>
              <w:t>mí</w:t>
            </w:r>
            <w:r w:rsidR="008A618E" w:rsidRPr="003B0BE3">
              <w:rPr>
                <w:color w:val="000000"/>
              </w:rPr>
              <w:t xml:space="preserve">toszregény, dokumentum-irodalom, parabola, </w:t>
            </w:r>
          </w:p>
          <w:p w:rsidR="008A618E" w:rsidRPr="003B0BE3" w:rsidRDefault="003B0BE3" w:rsidP="008A618E">
            <w:pPr>
              <w:rPr>
                <w:color w:val="000000"/>
              </w:rPr>
            </w:pPr>
            <w:r w:rsidRPr="003B0BE3">
              <w:rPr>
                <w:color w:val="000000"/>
              </w:rPr>
              <w:t xml:space="preserve">    </w:t>
            </w:r>
            <w:r w:rsidR="008A618E" w:rsidRPr="003B0BE3">
              <w:rPr>
                <w:color w:val="000000"/>
              </w:rPr>
              <w:t>egzisztencializmus).</w:t>
            </w:r>
          </w:p>
          <w:p w:rsidR="006500BA" w:rsidRPr="006500BA" w:rsidRDefault="006500BA" w:rsidP="006500BA">
            <w:pPr>
              <w:ind w:left="170"/>
              <w:jc w:val="both"/>
            </w:pPr>
            <w:r w:rsidRPr="006500BA">
              <w:rPr>
                <w:color w:val="000000"/>
              </w:rPr>
              <w:t xml:space="preserve">Utalás egy-egy téma, motívum, poétikai jellemző kortárs irodalmi megjelenítésére; az </w:t>
            </w:r>
            <w:proofErr w:type="spellStart"/>
            <w:r w:rsidRPr="006500BA">
              <w:rPr>
                <w:color w:val="000000"/>
              </w:rPr>
              <w:t>evokáció</w:t>
            </w:r>
            <w:proofErr w:type="spellEnd"/>
            <w:r w:rsidRPr="006500BA">
              <w:rPr>
                <w:color w:val="000000"/>
              </w:rPr>
              <w:t>, az intertextualitás néhány példája.</w:t>
            </w:r>
          </w:p>
          <w:p w:rsidR="008A618E" w:rsidRPr="008A618E" w:rsidRDefault="008A618E" w:rsidP="008A618E">
            <w:pPr>
              <w:ind w:left="170"/>
              <w:jc w:val="both"/>
            </w:pPr>
          </w:p>
          <w:p w:rsidR="00E0173D" w:rsidRDefault="00E0173D" w:rsidP="00AB1018">
            <w:pPr>
              <w:ind w:left="170"/>
              <w:jc w:val="both"/>
            </w:pPr>
          </w:p>
        </w:tc>
      </w:tr>
      <w:tr w:rsidR="00E0173D" w:rsidTr="004E12BC">
        <w:tblPrEx>
          <w:tblCellMar>
            <w:top w:w="0" w:type="dxa"/>
            <w:bottom w:w="0" w:type="dxa"/>
          </w:tblCellMar>
        </w:tblPrEx>
        <w:trPr>
          <w:gridAfter w:val="1"/>
          <w:wAfter w:w="142" w:type="dxa"/>
        </w:trPr>
        <w:tc>
          <w:tcPr>
            <w:tcW w:w="2552" w:type="dxa"/>
          </w:tcPr>
          <w:p w:rsidR="00E0173D" w:rsidRDefault="00E0173D" w:rsidP="00AB1018">
            <w:pPr>
              <w:rPr>
                <w:b/>
                <w:i/>
              </w:rPr>
            </w:pPr>
            <w:r>
              <w:rPr>
                <w:b/>
              </w:rPr>
              <w:t>József Attila</w:t>
            </w:r>
          </w:p>
        </w:tc>
        <w:tc>
          <w:tcPr>
            <w:tcW w:w="7229" w:type="dxa"/>
          </w:tcPr>
          <w:p w:rsidR="006500BA" w:rsidRDefault="006500BA" w:rsidP="006500BA">
            <w:pPr>
              <w:ind w:left="170"/>
              <w:jc w:val="both"/>
              <w:rPr>
                <w:color w:val="000000"/>
              </w:rPr>
            </w:pPr>
            <w:r w:rsidRPr="002546BE">
              <w:rPr>
                <w:rStyle w:val="norm00e1lchar"/>
                <w:color w:val="000000"/>
              </w:rPr>
              <w:t xml:space="preserve">Az esztétikai élmény hatása az önismeretre, a világismeretre. </w:t>
            </w:r>
            <w:r w:rsidRPr="002546BE">
              <w:rPr>
                <w:rStyle w:val="defaultchar"/>
                <w:color w:val="000000"/>
              </w:rPr>
              <w:t xml:space="preserve">Egyén és közösség viszonyrendszerének ellentmondásossága. </w:t>
            </w:r>
            <w:r>
              <w:rPr>
                <w:rStyle w:val="defaultchar"/>
                <w:color w:val="000000"/>
              </w:rPr>
              <w:t>A</w:t>
            </w:r>
            <w:r w:rsidRPr="002546BE">
              <w:rPr>
                <w:color w:val="000000"/>
              </w:rPr>
              <w:t xml:space="preserve"> társadalmi-szociális elkötelezettség és az egyéni lét értelmezése egyszerre van jelen az életműben. Az életmű főbb alkotói korszakainak többféle megközelítésmódot alkalmazó megismertetése. József Attila helye, szerepe a magyar irodalom történetében; írásművészetének jellege.</w:t>
            </w:r>
          </w:p>
          <w:p w:rsidR="006500BA" w:rsidRPr="006500BA" w:rsidRDefault="006500BA" w:rsidP="006500BA">
            <w:pPr>
              <w:ind w:left="170"/>
              <w:jc w:val="both"/>
              <w:rPr>
                <w:color w:val="000000"/>
              </w:rPr>
            </w:pPr>
            <w:r w:rsidRPr="006500BA">
              <w:rPr>
                <w:color w:val="000000"/>
              </w:rPr>
              <w:t xml:space="preserve">József Attila életműve. </w:t>
            </w:r>
          </w:p>
          <w:p w:rsidR="006500BA" w:rsidRDefault="006500BA" w:rsidP="009C1CAA">
            <w:pPr>
              <w:jc w:val="both"/>
              <w:rPr>
                <w:i/>
                <w:iCs/>
                <w:color w:val="000000"/>
              </w:rPr>
            </w:pPr>
            <w:r>
              <w:rPr>
                <w:color w:val="000000"/>
              </w:rPr>
              <w:t xml:space="preserve">    </w:t>
            </w:r>
            <w:r w:rsidRPr="006500BA">
              <w:rPr>
                <w:color w:val="000000"/>
              </w:rPr>
              <w:t xml:space="preserve">Pályaszakaszok, életérzések, költői magatartásformák (pl. </w:t>
            </w:r>
            <w:r w:rsidRPr="006500BA">
              <w:rPr>
                <w:i/>
                <w:iCs/>
                <w:color w:val="000000"/>
              </w:rPr>
              <w:t>Tiszta szívvel</w:t>
            </w:r>
            <w:r w:rsidRPr="006500BA">
              <w:rPr>
                <w:color w:val="000000"/>
              </w:rPr>
              <w:t xml:space="preserve">; </w:t>
            </w:r>
            <w:r w:rsidRPr="006500BA">
              <w:rPr>
                <w:i/>
                <w:iCs/>
                <w:color w:val="000000"/>
              </w:rPr>
              <w:t>Tudod, hogy</w:t>
            </w:r>
          </w:p>
          <w:p w:rsidR="006500BA" w:rsidRDefault="006500BA" w:rsidP="009C1CAA">
            <w:pPr>
              <w:jc w:val="both"/>
              <w:rPr>
                <w:color w:val="000000"/>
              </w:rPr>
            </w:pPr>
            <w:r>
              <w:rPr>
                <w:i/>
                <w:iCs/>
                <w:color w:val="000000"/>
              </w:rPr>
              <w:t xml:space="preserve">    </w:t>
            </w:r>
            <w:r w:rsidRPr="006500BA">
              <w:rPr>
                <w:i/>
                <w:iCs/>
                <w:color w:val="000000"/>
              </w:rPr>
              <w:t>nincs bocsánat</w:t>
            </w:r>
            <w:r w:rsidRPr="006500BA">
              <w:rPr>
                <w:color w:val="000000"/>
              </w:rPr>
              <w:t xml:space="preserve">); világkép, költészetfelfogás (pl. </w:t>
            </w:r>
            <w:r w:rsidRPr="006500BA">
              <w:rPr>
                <w:i/>
                <w:iCs/>
                <w:color w:val="000000"/>
              </w:rPr>
              <w:t>Ars poetica</w:t>
            </w:r>
            <w:r w:rsidRPr="006500BA">
              <w:rPr>
                <w:color w:val="000000"/>
              </w:rPr>
              <w:t xml:space="preserve">; </w:t>
            </w:r>
            <w:r w:rsidRPr="006500BA">
              <w:rPr>
                <w:i/>
                <w:iCs/>
                <w:color w:val="000000"/>
              </w:rPr>
              <w:t>Thomas Mann</w:t>
            </w:r>
            <w:r w:rsidRPr="006500BA">
              <w:rPr>
                <w:color w:val="000000"/>
              </w:rPr>
              <w:t xml:space="preserve"> </w:t>
            </w:r>
          </w:p>
          <w:p w:rsidR="006500BA" w:rsidRPr="006500BA" w:rsidRDefault="006500BA" w:rsidP="009C1CAA">
            <w:pPr>
              <w:jc w:val="both"/>
              <w:rPr>
                <w:color w:val="000000"/>
              </w:rPr>
            </w:pPr>
            <w:r>
              <w:rPr>
                <w:color w:val="000000"/>
              </w:rPr>
              <w:t xml:space="preserve">    </w:t>
            </w:r>
            <w:r w:rsidRPr="006500BA">
              <w:rPr>
                <w:i/>
                <w:iCs/>
                <w:color w:val="000000"/>
              </w:rPr>
              <w:t>üdvözlése</w:t>
            </w:r>
            <w:r w:rsidRPr="006500BA">
              <w:rPr>
                <w:color w:val="000000"/>
              </w:rPr>
              <w:t>).</w:t>
            </w:r>
          </w:p>
          <w:p w:rsidR="006500BA" w:rsidRDefault="006500BA" w:rsidP="009C1CAA">
            <w:pPr>
              <w:jc w:val="both"/>
              <w:rPr>
                <w:color w:val="000000"/>
              </w:rPr>
            </w:pPr>
            <w:r>
              <w:rPr>
                <w:color w:val="000000"/>
              </w:rPr>
              <w:t xml:space="preserve">    </w:t>
            </w:r>
            <w:r w:rsidRPr="006500BA">
              <w:rPr>
                <w:color w:val="000000"/>
              </w:rPr>
              <w:t xml:space="preserve">Stílusirányzatok (pl. expresszionizmus, szürrealizmus, </w:t>
            </w:r>
            <w:r w:rsidRPr="006500BA">
              <w:rPr>
                <w:i/>
                <w:iCs/>
                <w:color w:val="000000"/>
              </w:rPr>
              <w:t>Medáliák</w:t>
            </w:r>
            <w:r w:rsidRPr="006500BA">
              <w:rPr>
                <w:color w:val="000000"/>
              </w:rPr>
              <w:t xml:space="preserve">) és stílustendenciák </w:t>
            </w:r>
          </w:p>
          <w:p w:rsidR="006500BA" w:rsidRPr="006500BA" w:rsidRDefault="006500BA" w:rsidP="009C1CAA">
            <w:pPr>
              <w:jc w:val="both"/>
              <w:rPr>
                <w:color w:val="000000"/>
              </w:rPr>
            </w:pPr>
            <w:r>
              <w:rPr>
                <w:color w:val="000000"/>
              </w:rPr>
              <w:t xml:space="preserve">    </w:t>
            </w:r>
            <w:r w:rsidRPr="006500BA">
              <w:rPr>
                <w:color w:val="000000"/>
              </w:rPr>
              <w:t xml:space="preserve">(pl. újnépiesség) hatása. </w:t>
            </w:r>
          </w:p>
          <w:p w:rsidR="006500BA" w:rsidRDefault="006500BA" w:rsidP="009C1CAA">
            <w:pPr>
              <w:jc w:val="both"/>
              <w:rPr>
                <w:color w:val="000000"/>
              </w:rPr>
            </w:pPr>
            <w:r>
              <w:t xml:space="preserve">    </w:t>
            </w:r>
            <w:r w:rsidRPr="006500BA">
              <w:rPr>
                <w:color w:val="000000"/>
              </w:rPr>
              <w:t xml:space="preserve">Jellemző lírai tematika (pl. </w:t>
            </w:r>
            <w:r w:rsidRPr="006500BA">
              <w:rPr>
                <w:i/>
                <w:iCs/>
                <w:color w:val="000000"/>
              </w:rPr>
              <w:t>Külvárosi éj</w:t>
            </w:r>
            <w:r w:rsidRPr="006500BA">
              <w:rPr>
                <w:color w:val="000000"/>
              </w:rPr>
              <w:t xml:space="preserve">; </w:t>
            </w:r>
            <w:r w:rsidRPr="006500BA">
              <w:rPr>
                <w:i/>
                <w:iCs/>
                <w:color w:val="000000"/>
              </w:rPr>
              <w:t>Óda; Nem emel föl</w:t>
            </w:r>
            <w:r w:rsidRPr="006500BA">
              <w:rPr>
                <w:color w:val="000000"/>
              </w:rPr>
              <w:t xml:space="preserve">); gondolati költészet </w:t>
            </w:r>
          </w:p>
          <w:p w:rsidR="006500BA" w:rsidRDefault="006500BA" w:rsidP="009C1CAA">
            <w:pPr>
              <w:jc w:val="both"/>
              <w:rPr>
                <w:color w:val="000000"/>
              </w:rPr>
            </w:pPr>
            <w:r>
              <w:rPr>
                <w:color w:val="000000"/>
              </w:rPr>
              <w:t xml:space="preserve">    </w:t>
            </w:r>
            <w:r w:rsidRPr="006500BA">
              <w:rPr>
                <w:color w:val="000000"/>
              </w:rPr>
              <w:t xml:space="preserve">1932-1934 között (pl. </w:t>
            </w:r>
            <w:r w:rsidRPr="006500BA">
              <w:rPr>
                <w:i/>
                <w:iCs/>
                <w:color w:val="000000"/>
              </w:rPr>
              <w:t>Téli éjszaka</w:t>
            </w:r>
            <w:r w:rsidRPr="006500BA">
              <w:rPr>
                <w:color w:val="000000"/>
              </w:rPr>
              <w:t xml:space="preserve">, </w:t>
            </w:r>
            <w:r w:rsidRPr="006500BA">
              <w:rPr>
                <w:i/>
                <w:iCs/>
                <w:color w:val="000000"/>
              </w:rPr>
              <w:t>Reménytelenül</w:t>
            </w:r>
            <w:r w:rsidRPr="006500BA">
              <w:rPr>
                <w:color w:val="000000"/>
              </w:rPr>
              <w:t xml:space="preserve">; </w:t>
            </w:r>
            <w:proofErr w:type="gramStart"/>
            <w:r w:rsidRPr="006500BA">
              <w:rPr>
                <w:i/>
                <w:iCs/>
                <w:color w:val="000000"/>
              </w:rPr>
              <w:t>A</w:t>
            </w:r>
            <w:proofErr w:type="gramEnd"/>
            <w:r w:rsidRPr="006500BA">
              <w:rPr>
                <w:i/>
                <w:iCs/>
                <w:color w:val="000000"/>
              </w:rPr>
              <w:t xml:space="preserve"> város peremén</w:t>
            </w:r>
            <w:r w:rsidRPr="006500BA">
              <w:rPr>
                <w:color w:val="000000"/>
              </w:rPr>
              <w:t xml:space="preserve">); kései költészet </w:t>
            </w:r>
          </w:p>
          <w:p w:rsidR="006500BA" w:rsidRDefault="006500BA" w:rsidP="009C1CAA">
            <w:pPr>
              <w:jc w:val="both"/>
              <w:rPr>
                <w:color w:val="000000"/>
              </w:rPr>
            </w:pPr>
            <w:r>
              <w:rPr>
                <w:color w:val="000000"/>
              </w:rPr>
              <w:lastRenderedPageBreak/>
              <w:t xml:space="preserve">    </w:t>
            </w:r>
            <w:r w:rsidRPr="006500BA">
              <w:rPr>
                <w:color w:val="000000"/>
              </w:rPr>
              <w:t xml:space="preserve">(közéleti, pl. </w:t>
            </w:r>
            <w:r w:rsidRPr="006500BA">
              <w:rPr>
                <w:i/>
                <w:iCs/>
                <w:color w:val="000000"/>
              </w:rPr>
              <w:t>Levegőt</w:t>
            </w:r>
            <w:r w:rsidRPr="006500BA">
              <w:rPr>
                <w:color w:val="000000"/>
              </w:rPr>
              <w:t xml:space="preserve">; </w:t>
            </w:r>
            <w:proofErr w:type="gramStart"/>
            <w:r w:rsidRPr="006500BA">
              <w:rPr>
                <w:i/>
                <w:iCs/>
                <w:color w:val="000000"/>
              </w:rPr>
              <w:t>A</w:t>
            </w:r>
            <w:proofErr w:type="gramEnd"/>
            <w:r w:rsidRPr="006500BA">
              <w:rPr>
                <w:i/>
                <w:iCs/>
                <w:color w:val="000000"/>
              </w:rPr>
              <w:t xml:space="preserve"> Dunánál</w:t>
            </w:r>
            <w:r w:rsidRPr="006500BA">
              <w:rPr>
                <w:color w:val="000000"/>
              </w:rPr>
              <w:t xml:space="preserve">; </w:t>
            </w:r>
            <w:r w:rsidRPr="006500BA">
              <w:rPr>
                <w:i/>
                <w:iCs/>
                <w:color w:val="000000"/>
              </w:rPr>
              <w:t>Hazám</w:t>
            </w:r>
            <w:r w:rsidRPr="006500BA">
              <w:rPr>
                <w:color w:val="000000"/>
              </w:rPr>
              <w:t xml:space="preserve">; szerelmi, pl. </w:t>
            </w:r>
            <w:r w:rsidRPr="006500BA">
              <w:rPr>
                <w:i/>
                <w:iCs/>
                <w:color w:val="000000"/>
              </w:rPr>
              <w:t>Nagyon fáj</w:t>
            </w:r>
            <w:r w:rsidRPr="006500BA">
              <w:rPr>
                <w:color w:val="000000"/>
              </w:rPr>
              <w:t xml:space="preserve">; tragikus önsors </w:t>
            </w:r>
          </w:p>
          <w:p w:rsidR="006500BA" w:rsidRDefault="006500BA" w:rsidP="009C1CAA">
            <w:pPr>
              <w:jc w:val="both"/>
              <w:rPr>
                <w:color w:val="000000"/>
              </w:rPr>
            </w:pPr>
            <w:r>
              <w:rPr>
                <w:color w:val="000000"/>
              </w:rPr>
              <w:t xml:space="preserve">    </w:t>
            </w:r>
            <w:r w:rsidRPr="006500BA">
              <w:rPr>
                <w:color w:val="000000"/>
              </w:rPr>
              <w:t xml:space="preserve">versek, pl. </w:t>
            </w:r>
            <w:r w:rsidRPr="006500BA">
              <w:rPr>
                <w:i/>
                <w:iCs/>
                <w:color w:val="000000"/>
              </w:rPr>
              <w:t>Karóval jöttél</w:t>
            </w:r>
            <w:r w:rsidRPr="006500BA">
              <w:rPr>
                <w:color w:val="000000"/>
              </w:rPr>
              <w:t>;</w:t>
            </w:r>
            <w:r w:rsidRPr="006500BA">
              <w:rPr>
                <w:i/>
                <w:iCs/>
                <w:color w:val="000000"/>
              </w:rPr>
              <w:t xml:space="preserve"> Talán eltűnök hirtelen</w:t>
            </w:r>
            <w:proofErr w:type="gramStart"/>
            <w:r w:rsidRPr="006500BA">
              <w:rPr>
                <w:i/>
                <w:iCs/>
                <w:color w:val="000000"/>
              </w:rPr>
              <w:t>...</w:t>
            </w:r>
            <w:proofErr w:type="gramEnd"/>
            <w:r w:rsidRPr="006500BA">
              <w:rPr>
                <w:color w:val="000000"/>
              </w:rPr>
              <w:t xml:space="preserve">). Versszerkezetek, verstípusok, </w:t>
            </w:r>
          </w:p>
          <w:p w:rsidR="006500BA" w:rsidRDefault="006500BA" w:rsidP="009C1CAA">
            <w:pPr>
              <w:jc w:val="both"/>
              <w:rPr>
                <w:color w:val="000000"/>
              </w:rPr>
            </w:pPr>
            <w:r>
              <w:rPr>
                <w:color w:val="000000"/>
              </w:rPr>
              <w:t xml:space="preserve">    </w:t>
            </w:r>
            <w:r w:rsidRPr="006500BA">
              <w:rPr>
                <w:color w:val="000000"/>
              </w:rPr>
              <w:t xml:space="preserve">hangnemek, formák, témák, motívumok (pl. gyermek, éjszaka, külváros, bűntudat) </w:t>
            </w:r>
          </w:p>
          <w:p w:rsidR="006500BA" w:rsidRPr="006500BA" w:rsidRDefault="006500BA" w:rsidP="009C1CAA">
            <w:pPr>
              <w:jc w:val="both"/>
              <w:rPr>
                <w:color w:val="000000"/>
              </w:rPr>
            </w:pPr>
            <w:r>
              <w:rPr>
                <w:color w:val="000000"/>
              </w:rPr>
              <w:t xml:space="preserve">    </w:t>
            </w:r>
            <w:r w:rsidRPr="006500BA">
              <w:rPr>
                <w:color w:val="000000"/>
              </w:rPr>
              <w:t>gazdagsága.</w:t>
            </w:r>
          </w:p>
          <w:p w:rsidR="006500BA" w:rsidRPr="006500BA" w:rsidRDefault="006500BA" w:rsidP="009C1CAA">
            <w:pPr>
              <w:jc w:val="both"/>
              <w:rPr>
                <w:color w:val="000000"/>
              </w:rPr>
            </w:pPr>
            <w:r>
              <w:rPr>
                <w:color w:val="000000"/>
              </w:rPr>
              <w:t xml:space="preserve">    </w:t>
            </w:r>
            <w:r w:rsidRPr="006500BA">
              <w:rPr>
                <w:color w:val="000000"/>
              </w:rPr>
              <w:t xml:space="preserve">Komplex költői képek (síkváltások).  </w:t>
            </w:r>
          </w:p>
          <w:p w:rsidR="006500BA" w:rsidRPr="006500BA" w:rsidRDefault="006500BA" w:rsidP="009C1CAA">
            <w:pPr>
              <w:jc w:val="both"/>
              <w:rPr>
                <w:color w:val="000000"/>
              </w:rPr>
            </w:pPr>
            <w:r>
              <w:rPr>
                <w:color w:val="000000"/>
              </w:rPr>
              <w:t xml:space="preserve">    </w:t>
            </w:r>
            <w:r w:rsidRPr="006500BA">
              <w:rPr>
                <w:color w:val="000000"/>
              </w:rPr>
              <w:t>Hatása a későbbi költészetre (pl. Pilinszky, Nagy László).</w:t>
            </w:r>
          </w:p>
          <w:p w:rsidR="006500BA" w:rsidRDefault="006500BA" w:rsidP="009C1CAA">
            <w:pPr>
              <w:jc w:val="both"/>
              <w:rPr>
                <w:color w:val="000000"/>
              </w:rPr>
            </w:pPr>
            <w:r>
              <w:rPr>
                <w:color w:val="000000"/>
              </w:rPr>
              <w:t xml:space="preserve">    </w:t>
            </w:r>
            <w:r w:rsidRPr="006500BA">
              <w:rPr>
                <w:color w:val="000000"/>
              </w:rPr>
              <w:t xml:space="preserve">A választott művekhez kapcsolódó fogalmi ismeretek (pl. freudizmus, agitatív vers, </w:t>
            </w:r>
          </w:p>
          <w:p w:rsidR="006500BA" w:rsidRDefault="006500BA" w:rsidP="009C1CAA">
            <w:pPr>
              <w:jc w:val="both"/>
              <w:rPr>
                <w:color w:val="000000"/>
              </w:rPr>
            </w:pPr>
            <w:r>
              <w:rPr>
                <w:color w:val="000000"/>
              </w:rPr>
              <w:t xml:space="preserve">    </w:t>
            </w:r>
            <w:r w:rsidRPr="006500BA">
              <w:rPr>
                <w:color w:val="000000"/>
              </w:rPr>
              <w:t xml:space="preserve">szegényember-vers, </w:t>
            </w:r>
            <w:proofErr w:type="spellStart"/>
            <w:r w:rsidRPr="006500BA">
              <w:rPr>
                <w:color w:val="000000"/>
              </w:rPr>
              <w:t>szonettkoszorú</w:t>
            </w:r>
            <w:proofErr w:type="spellEnd"/>
            <w:r w:rsidRPr="006500BA">
              <w:rPr>
                <w:color w:val="000000"/>
              </w:rPr>
              <w:t>).</w:t>
            </w:r>
          </w:p>
          <w:p w:rsidR="00B11C50" w:rsidRDefault="00B11C50" w:rsidP="009C1CAA">
            <w:pPr>
              <w:jc w:val="both"/>
              <w:rPr>
                <w:color w:val="000000"/>
              </w:rPr>
            </w:pPr>
            <w:r>
              <w:rPr>
                <w:color w:val="000000"/>
              </w:rPr>
              <w:t xml:space="preserve">    Műismereti minimum: Óda, Tudod, hogy nincs bocsánat, Külvárosi éj és még 4-5 mű </w:t>
            </w:r>
          </w:p>
          <w:p w:rsidR="00B11C50" w:rsidRDefault="00B11C50" w:rsidP="009C1CAA">
            <w:pPr>
              <w:jc w:val="both"/>
              <w:rPr>
                <w:color w:val="000000"/>
              </w:rPr>
            </w:pPr>
            <w:r>
              <w:rPr>
                <w:color w:val="000000"/>
              </w:rPr>
              <w:t xml:space="preserve">    (memoriter is). Az életmű bemutatása legalább 12 lírai alkotás alapján.</w:t>
            </w:r>
          </w:p>
          <w:p w:rsidR="006500BA" w:rsidRPr="006500BA" w:rsidRDefault="006500BA" w:rsidP="006500BA">
            <w:pPr>
              <w:rPr>
                <w:color w:val="000000"/>
              </w:rPr>
            </w:pPr>
            <w:r>
              <w:rPr>
                <w:color w:val="000000"/>
              </w:rPr>
              <w:t xml:space="preserve">    </w:t>
            </w:r>
          </w:p>
          <w:p w:rsidR="00B11C50" w:rsidRPr="000C1E20" w:rsidRDefault="00B11C50" w:rsidP="00B11C50">
            <w:pPr>
              <w:jc w:val="both"/>
            </w:pPr>
          </w:p>
        </w:tc>
      </w:tr>
      <w:tr w:rsidR="00E0173D" w:rsidTr="004E12BC">
        <w:tblPrEx>
          <w:tblCellMar>
            <w:top w:w="0" w:type="dxa"/>
            <w:bottom w:w="0" w:type="dxa"/>
          </w:tblCellMar>
        </w:tblPrEx>
        <w:trPr>
          <w:gridAfter w:val="1"/>
          <w:wAfter w:w="142" w:type="dxa"/>
        </w:trPr>
        <w:tc>
          <w:tcPr>
            <w:tcW w:w="2552" w:type="dxa"/>
          </w:tcPr>
          <w:p w:rsidR="00E0173D" w:rsidRDefault="0015398C" w:rsidP="00AB1018">
            <w:pPr>
              <w:rPr>
                <w:b/>
                <w:i/>
              </w:rPr>
            </w:pPr>
            <w:r>
              <w:rPr>
                <w:b/>
              </w:rPr>
              <w:lastRenderedPageBreak/>
              <w:t>Világirodalom a 20. században /2. - a dráma</w:t>
            </w:r>
          </w:p>
        </w:tc>
        <w:tc>
          <w:tcPr>
            <w:tcW w:w="7229" w:type="dxa"/>
          </w:tcPr>
          <w:p w:rsidR="0015398C" w:rsidRDefault="0015398C" w:rsidP="009C1CAA">
            <w:pPr>
              <w:ind w:left="170"/>
              <w:jc w:val="both"/>
              <w:rPr>
                <w:color w:val="000000"/>
              </w:rPr>
            </w:pPr>
            <w:r w:rsidRPr="0015398C">
              <w:rPr>
                <w:color w:val="000000"/>
              </w:rPr>
              <w:t>A színház és a dráma alakulása, jellegzetes tendenciák. A drámai történetmondás sajátosságai. Színház és dráma kapcsolata.</w:t>
            </w:r>
          </w:p>
          <w:p w:rsidR="0015398C" w:rsidRPr="0015398C" w:rsidRDefault="0015398C" w:rsidP="009C1CAA">
            <w:pPr>
              <w:ind w:left="170"/>
              <w:jc w:val="both"/>
              <w:rPr>
                <w:color w:val="000000"/>
              </w:rPr>
            </w:pPr>
            <w:r w:rsidRPr="0015398C">
              <w:rPr>
                <w:color w:val="000000"/>
              </w:rPr>
              <w:t>A 20. századi és/vagy a kortárs drámairodalom egy-két jellemző tendenciája</w:t>
            </w:r>
          </w:p>
          <w:p w:rsidR="0015398C" w:rsidRDefault="0015398C" w:rsidP="009C1CAA">
            <w:pPr>
              <w:jc w:val="both"/>
              <w:rPr>
                <w:color w:val="000000"/>
              </w:rPr>
            </w:pPr>
            <w:r>
              <w:rPr>
                <w:color w:val="000000"/>
              </w:rPr>
              <w:t xml:space="preserve">    </w:t>
            </w:r>
            <w:r w:rsidRPr="0015398C">
              <w:rPr>
                <w:color w:val="000000"/>
              </w:rPr>
              <w:t xml:space="preserve">(pl. az epikus dráma, abszurd dráma, egzisztencialista dráma, groteszk színház, </w:t>
            </w:r>
          </w:p>
          <w:p w:rsidR="0015398C" w:rsidRPr="0015398C" w:rsidRDefault="0015398C" w:rsidP="009C1CAA">
            <w:pPr>
              <w:jc w:val="both"/>
              <w:rPr>
                <w:color w:val="000000"/>
              </w:rPr>
            </w:pPr>
            <w:r>
              <w:rPr>
                <w:color w:val="000000"/>
              </w:rPr>
              <w:t xml:space="preserve">    </w:t>
            </w:r>
            <w:r w:rsidRPr="0015398C">
              <w:rPr>
                <w:color w:val="000000"/>
              </w:rPr>
              <w:t>amerikai</w:t>
            </w:r>
            <w:r>
              <w:rPr>
                <w:color w:val="000000"/>
              </w:rPr>
              <w:t xml:space="preserve"> </w:t>
            </w:r>
            <w:r w:rsidRPr="0015398C">
              <w:rPr>
                <w:color w:val="000000"/>
              </w:rPr>
              <w:t>drámairodalom köréből).</w:t>
            </w:r>
          </w:p>
          <w:p w:rsidR="004E12BC" w:rsidRDefault="0015398C" w:rsidP="009C1CAA">
            <w:pPr>
              <w:jc w:val="both"/>
              <w:rPr>
                <w:i/>
                <w:iCs/>
                <w:color w:val="000000"/>
              </w:rPr>
            </w:pPr>
            <w:r>
              <w:rPr>
                <w:color w:val="000000"/>
              </w:rPr>
              <w:t xml:space="preserve">    </w:t>
            </w:r>
            <w:r w:rsidRPr="0015398C">
              <w:rPr>
                <w:color w:val="000000"/>
              </w:rPr>
              <w:t>Szemelvények, részletek drámai művekből, pl. Brecht (pl.</w:t>
            </w:r>
            <w:r w:rsidRPr="0015398C">
              <w:rPr>
                <w:i/>
                <w:iCs/>
                <w:color w:val="000000"/>
              </w:rPr>
              <w:t xml:space="preserve"> Koldusopera/Kurázsi</w:t>
            </w:r>
          </w:p>
          <w:p w:rsidR="004E12BC" w:rsidRDefault="004E12BC" w:rsidP="009C1CAA">
            <w:pPr>
              <w:jc w:val="both"/>
              <w:rPr>
                <w:i/>
                <w:iCs/>
                <w:color w:val="000000"/>
              </w:rPr>
            </w:pPr>
            <w:r>
              <w:rPr>
                <w:i/>
                <w:iCs/>
                <w:color w:val="000000"/>
              </w:rPr>
              <w:t xml:space="preserve">   </w:t>
            </w:r>
            <w:r w:rsidR="0015398C" w:rsidRPr="0015398C">
              <w:rPr>
                <w:i/>
                <w:iCs/>
                <w:color w:val="000000"/>
              </w:rPr>
              <w:t xml:space="preserve"> mama</w:t>
            </w:r>
            <w:r w:rsidR="0015398C" w:rsidRPr="0015398C">
              <w:rPr>
                <w:color w:val="000000"/>
              </w:rPr>
              <w:t>; Beckett:</w:t>
            </w:r>
            <w:r w:rsidR="0015398C" w:rsidRPr="0015398C">
              <w:rPr>
                <w:i/>
                <w:iCs/>
                <w:color w:val="000000"/>
              </w:rPr>
              <w:t xml:space="preserve"> </w:t>
            </w:r>
            <w:proofErr w:type="spellStart"/>
            <w:r w:rsidR="0015398C" w:rsidRPr="0015398C">
              <w:rPr>
                <w:i/>
                <w:iCs/>
                <w:color w:val="000000"/>
              </w:rPr>
              <w:t>Godot-ra</w:t>
            </w:r>
            <w:proofErr w:type="spellEnd"/>
            <w:r w:rsidR="0015398C" w:rsidRPr="0015398C">
              <w:rPr>
                <w:i/>
                <w:iCs/>
                <w:color w:val="000000"/>
              </w:rPr>
              <w:t xml:space="preserve"> várva</w:t>
            </w:r>
            <w:r w:rsidR="0015398C" w:rsidRPr="0015398C">
              <w:rPr>
                <w:color w:val="000000"/>
              </w:rPr>
              <w:t>; Ionesco:</w:t>
            </w:r>
            <w:r w:rsidR="0015398C" w:rsidRPr="0015398C">
              <w:rPr>
                <w:i/>
                <w:iCs/>
                <w:color w:val="000000"/>
              </w:rPr>
              <w:t xml:space="preserve"> A kopasz énekesnő</w:t>
            </w:r>
            <w:r w:rsidR="0015398C" w:rsidRPr="0015398C">
              <w:rPr>
                <w:color w:val="000000"/>
              </w:rPr>
              <w:t>; Dürrenmatt (pl.</w:t>
            </w:r>
            <w:r>
              <w:rPr>
                <w:i/>
                <w:iCs/>
                <w:color w:val="000000"/>
              </w:rPr>
              <w:t xml:space="preserve"> Az </w:t>
            </w:r>
          </w:p>
          <w:p w:rsidR="0015398C" w:rsidRPr="0015398C" w:rsidRDefault="004E12BC" w:rsidP="009C1CAA">
            <w:pPr>
              <w:jc w:val="both"/>
              <w:rPr>
                <w:color w:val="000000"/>
              </w:rPr>
            </w:pPr>
            <w:r>
              <w:rPr>
                <w:i/>
                <w:iCs/>
                <w:color w:val="000000"/>
              </w:rPr>
              <w:t xml:space="preserve">   </w:t>
            </w:r>
            <w:r w:rsidR="0015398C" w:rsidRPr="0015398C">
              <w:rPr>
                <w:i/>
                <w:iCs/>
                <w:color w:val="000000"/>
              </w:rPr>
              <w:t xml:space="preserve"> öreg hölgy látogatása/</w:t>
            </w:r>
            <w:proofErr w:type="gramStart"/>
            <w:r w:rsidR="0015398C" w:rsidRPr="0015398C">
              <w:rPr>
                <w:i/>
                <w:iCs/>
                <w:color w:val="000000"/>
              </w:rPr>
              <w:t>A</w:t>
            </w:r>
            <w:proofErr w:type="gramEnd"/>
            <w:r w:rsidR="0015398C" w:rsidRPr="0015398C">
              <w:rPr>
                <w:i/>
                <w:iCs/>
                <w:color w:val="000000"/>
              </w:rPr>
              <w:t xml:space="preserve"> fizikusok</w:t>
            </w:r>
            <w:r w:rsidR="0015398C" w:rsidRPr="0015398C">
              <w:rPr>
                <w:color w:val="000000"/>
              </w:rPr>
              <w:t>); egy szerző, mű középpontba állítása.</w:t>
            </w:r>
          </w:p>
          <w:p w:rsidR="0015398C" w:rsidRDefault="0015398C" w:rsidP="009C1CAA">
            <w:pPr>
              <w:jc w:val="both"/>
              <w:rPr>
                <w:color w:val="000000"/>
              </w:rPr>
            </w:pPr>
            <w:r>
              <w:rPr>
                <w:color w:val="000000"/>
              </w:rPr>
              <w:t xml:space="preserve">    </w:t>
            </w:r>
            <w:r w:rsidRPr="0015398C">
              <w:rPr>
                <w:color w:val="000000"/>
              </w:rPr>
              <w:t>A választott szerzőkhöz, művekhez kacsolódó fogalmi ismeretek (pl. epikus színház,</w:t>
            </w:r>
          </w:p>
          <w:p w:rsidR="0015398C" w:rsidRDefault="0015398C" w:rsidP="009C1CAA">
            <w:pPr>
              <w:jc w:val="both"/>
              <w:rPr>
                <w:color w:val="000000"/>
              </w:rPr>
            </w:pPr>
            <w:r>
              <w:rPr>
                <w:color w:val="000000"/>
              </w:rPr>
              <w:t xml:space="preserve">   </w:t>
            </w:r>
            <w:r w:rsidRPr="0015398C">
              <w:rPr>
                <w:color w:val="000000"/>
              </w:rPr>
              <w:t xml:space="preserve"> elidegenítő effektusok, song, tézisdráma, abszurd dráma, példázatosság, groteszk</w:t>
            </w:r>
          </w:p>
          <w:p w:rsidR="004A428E" w:rsidRDefault="0015398C" w:rsidP="009C1CAA">
            <w:pPr>
              <w:jc w:val="both"/>
              <w:rPr>
                <w:color w:val="000000"/>
              </w:rPr>
            </w:pPr>
            <w:r>
              <w:rPr>
                <w:color w:val="000000"/>
              </w:rPr>
              <w:t xml:space="preserve">   </w:t>
            </w:r>
            <w:r w:rsidRPr="0015398C">
              <w:rPr>
                <w:color w:val="000000"/>
              </w:rPr>
              <w:t xml:space="preserve"> komédia, paradoxon).</w:t>
            </w:r>
          </w:p>
          <w:p w:rsidR="004A428E" w:rsidRDefault="004A428E" w:rsidP="009C1CAA">
            <w:pPr>
              <w:jc w:val="both"/>
            </w:pPr>
            <w:r>
              <w:t xml:space="preserve">    Egy vagy két jelentős kortárs drámai alkotás elemzése.</w:t>
            </w:r>
          </w:p>
          <w:p w:rsidR="00BE3FE6" w:rsidRDefault="00BE3FE6" w:rsidP="0015398C">
            <w:pPr>
              <w:jc w:val="both"/>
            </w:pPr>
            <w:r>
              <w:t xml:space="preserve">    </w:t>
            </w:r>
          </w:p>
          <w:p w:rsidR="00BE3FE6" w:rsidRPr="0015398C" w:rsidRDefault="00BE3FE6" w:rsidP="0015398C">
            <w:pPr>
              <w:jc w:val="both"/>
            </w:pPr>
          </w:p>
        </w:tc>
      </w:tr>
      <w:tr w:rsidR="00BE3FE6" w:rsidTr="004E12BC">
        <w:tblPrEx>
          <w:tblCellMar>
            <w:top w:w="0" w:type="dxa"/>
            <w:bottom w:w="0" w:type="dxa"/>
          </w:tblCellMar>
        </w:tblPrEx>
        <w:trPr>
          <w:gridAfter w:val="1"/>
          <w:wAfter w:w="142" w:type="dxa"/>
        </w:trPr>
        <w:tc>
          <w:tcPr>
            <w:tcW w:w="2552" w:type="dxa"/>
          </w:tcPr>
          <w:p w:rsidR="00BE3FE6" w:rsidRDefault="00BE3FE6" w:rsidP="00AB1018">
            <w:pPr>
              <w:rPr>
                <w:b/>
              </w:rPr>
            </w:pPr>
            <w:r>
              <w:rPr>
                <w:b/>
              </w:rPr>
              <w:t>Radnóti Miklós - portré</w:t>
            </w:r>
          </w:p>
        </w:tc>
        <w:tc>
          <w:tcPr>
            <w:tcW w:w="7229" w:type="dxa"/>
          </w:tcPr>
          <w:p w:rsidR="00BE3FE6" w:rsidRPr="00BE3FE6" w:rsidRDefault="00BE3FE6" w:rsidP="009C1CAA">
            <w:pPr>
              <w:ind w:left="170"/>
              <w:jc w:val="both"/>
              <w:rPr>
                <w:rStyle w:val="norm00e1lchar"/>
                <w:color w:val="000000"/>
              </w:rPr>
            </w:pPr>
            <w:r w:rsidRPr="00BE3FE6">
              <w:rPr>
                <w:rStyle w:val="norm00e1lchar"/>
                <w:color w:val="000000"/>
              </w:rPr>
              <w:t>A költői és prófétai hivatás a világháború küszöbén és a II. világháború alatt.</w:t>
            </w:r>
          </w:p>
          <w:p w:rsidR="00BE3FE6" w:rsidRDefault="00BE3FE6" w:rsidP="009C1CAA">
            <w:pPr>
              <w:jc w:val="both"/>
              <w:rPr>
                <w:color w:val="000000"/>
              </w:rPr>
            </w:pPr>
            <w:r>
              <w:rPr>
                <w:color w:val="000000"/>
              </w:rPr>
              <w:t xml:space="preserve">    </w:t>
            </w:r>
            <w:r w:rsidRPr="00BE3FE6">
              <w:rPr>
                <w:color w:val="000000"/>
              </w:rPr>
              <w:t xml:space="preserve">Életút és életmű egysége (haláltudat, munkaszolgálat, lágervers; idill és tragikum). A </w:t>
            </w:r>
          </w:p>
          <w:p w:rsidR="00BE3FE6" w:rsidRDefault="00BE3FE6" w:rsidP="009C1CAA">
            <w:pPr>
              <w:jc w:val="both"/>
              <w:rPr>
                <w:color w:val="000000"/>
              </w:rPr>
            </w:pPr>
            <w:r>
              <w:rPr>
                <w:color w:val="000000"/>
              </w:rPr>
              <w:t xml:space="preserve">    </w:t>
            </w:r>
            <w:r w:rsidRPr="00BE3FE6">
              <w:rPr>
                <w:color w:val="000000"/>
              </w:rPr>
              <w:t xml:space="preserve">kor jellemzői (pl. </w:t>
            </w:r>
            <w:r w:rsidRPr="00BE3FE6">
              <w:rPr>
                <w:i/>
                <w:iCs/>
                <w:color w:val="000000"/>
              </w:rPr>
              <w:t>Töredék</w:t>
            </w:r>
            <w:r w:rsidRPr="00BE3FE6">
              <w:rPr>
                <w:color w:val="000000"/>
              </w:rPr>
              <w:t xml:space="preserve">), Radnóti tragédiája és költői magatartásformái (jóság, </w:t>
            </w:r>
          </w:p>
          <w:p w:rsidR="00BE3FE6" w:rsidRDefault="00BE3FE6" w:rsidP="009C1CAA">
            <w:pPr>
              <w:jc w:val="both"/>
              <w:rPr>
                <w:color w:val="000000"/>
              </w:rPr>
            </w:pPr>
            <w:r>
              <w:rPr>
                <w:color w:val="000000"/>
              </w:rPr>
              <w:t xml:space="preserve">    </w:t>
            </w:r>
            <w:r w:rsidRPr="00BE3FE6">
              <w:rPr>
                <w:color w:val="000000"/>
              </w:rPr>
              <w:t xml:space="preserve">tiltakozás, lázadás, emlékezés, emberség, hazaszeretet, pl. </w:t>
            </w:r>
            <w:r w:rsidRPr="00BE3FE6">
              <w:rPr>
                <w:i/>
                <w:iCs/>
                <w:color w:val="000000"/>
              </w:rPr>
              <w:t>Nem tudhatom</w:t>
            </w:r>
            <w:r w:rsidRPr="00BE3FE6">
              <w:rPr>
                <w:color w:val="000000"/>
              </w:rPr>
              <w:t xml:space="preserve">, hitvesi </w:t>
            </w:r>
          </w:p>
          <w:p w:rsidR="00BE3FE6" w:rsidRPr="00BE3FE6" w:rsidRDefault="00BE3FE6" w:rsidP="009C1CAA">
            <w:pPr>
              <w:jc w:val="both"/>
              <w:rPr>
                <w:color w:val="000000"/>
              </w:rPr>
            </w:pPr>
            <w:r>
              <w:rPr>
                <w:color w:val="000000"/>
              </w:rPr>
              <w:t xml:space="preserve">    </w:t>
            </w:r>
            <w:r w:rsidRPr="00BE3FE6">
              <w:rPr>
                <w:color w:val="000000"/>
              </w:rPr>
              <w:t xml:space="preserve">költészet, pl. </w:t>
            </w:r>
            <w:r w:rsidRPr="00BE3FE6">
              <w:rPr>
                <w:i/>
                <w:iCs/>
                <w:color w:val="000000"/>
              </w:rPr>
              <w:t>Tétova óda</w:t>
            </w:r>
            <w:r w:rsidRPr="00BE3FE6">
              <w:rPr>
                <w:color w:val="000000"/>
              </w:rPr>
              <w:t xml:space="preserve">, </w:t>
            </w:r>
            <w:r w:rsidRPr="00BE3FE6">
              <w:rPr>
                <w:i/>
                <w:iCs/>
                <w:color w:val="000000"/>
              </w:rPr>
              <w:t>Levél a hitveshez</w:t>
            </w:r>
            <w:r w:rsidRPr="00BE3FE6">
              <w:rPr>
                <w:color w:val="000000"/>
              </w:rPr>
              <w:t>).</w:t>
            </w:r>
          </w:p>
          <w:p w:rsidR="00BE3FE6" w:rsidRDefault="00BE3FE6" w:rsidP="009C1CAA">
            <w:pPr>
              <w:jc w:val="both"/>
              <w:rPr>
                <w:color w:val="000000"/>
              </w:rPr>
            </w:pPr>
            <w:r>
              <w:rPr>
                <w:color w:val="000000"/>
              </w:rPr>
              <w:t xml:space="preserve">    </w:t>
            </w:r>
            <w:r w:rsidRPr="00BE3FE6">
              <w:rPr>
                <w:color w:val="000000"/>
              </w:rPr>
              <w:t>Jellemző műfajok, témák, életérzések költészetében; műveinek formai és stiláris</w:t>
            </w:r>
          </w:p>
          <w:p w:rsidR="00BE3FE6" w:rsidRPr="00BE3FE6" w:rsidRDefault="00BE3FE6" w:rsidP="009C1CAA">
            <w:pPr>
              <w:jc w:val="both"/>
              <w:rPr>
                <w:color w:val="000000"/>
              </w:rPr>
            </w:pPr>
            <w:r>
              <w:rPr>
                <w:color w:val="000000"/>
              </w:rPr>
              <w:t xml:space="preserve">   </w:t>
            </w:r>
            <w:r w:rsidRPr="00BE3FE6">
              <w:rPr>
                <w:color w:val="000000"/>
              </w:rPr>
              <w:t xml:space="preserve"> sajátosságai (avantgárd, szabad vers, klasszicizálás stb.).</w:t>
            </w:r>
          </w:p>
          <w:p w:rsidR="004E12BC" w:rsidRDefault="00BE3FE6" w:rsidP="009C1CAA">
            <w:pPr>
              <w:jc w:val="both"/>
              <w:rPr>
                <w:i/>
                <w:iCs/>
                <w:color w:val="000000"/>
              </w:rPr>
            </w:pPr>
            <w:r>
              <w:rPr>
                <w:color w:val="000000"/>
              </w:rPr>
              <w:t xml:space="preserve">    </w:t>
            </w:r>
            <w:r w:rsidRPr="00BE3FE6">
              <w:rPr>
                <w:color w:val="000000"/>
              </w:rPr>
              <w:t xml:space="preserve">Eklogaciklusa (a </w:t>
            </w:r>
            <w:r w:rsidRPr="00BE3FE6">
              <w:rPr>
                <w:i/>
                <w:iCs/>
                <w:color w:val="000000"/>
              </w:rPr>
              <w:t>Hetedik ecloga</w:t>
            </w:r>
            <w:r w:rsidRPr="00BE3FE6">
              <w:rPr>
                <w:color w:val="000000"/>
              </w:rPr>
              <w:t xml:space="preserve"> és legalább még egy mű alapján, pl. </w:t>
            </w:r>
            <w:r w:rsidRPr="00BE3FE6">
              <w:rPr>
                <w:i/>
                <w:iCs/>
                <w:color w:val="000000"/>
              </w:rPr>
              <w:t>Negyedik</w:t>
            </w:r>
          </w:p>
          <w:p w:rsidR="00BE3FE6" w:rsidRDefault="004E12BC" w:rsidP="009C1CAA">
            <w:pPr>
              <w:jc w:val="both"/>
              <w:rPr>
                <w:color w:val="000000"/>
              </w:rPr>
            </w:pPr>
            <w:r>
              <w:rPr>
                <w:i/>
                <w:iCs/>
                <w:color w:val="000000"/>
              </w:rPr>
              <w:t xml:space="preserve">  </w:t>
            </w:r>
            <w:r w:rsidR="00BE3FE6" w:rsidRPr="00BE3FE6">
              <w:rPr>
                <w:i/>
                <w:iCs/>
                <w:color w:val="000000"/>
              </w:rPr>
              <w:t xml:space="preserve"> </w:t>
            </w:r>
            <w:r>
              <w:rPr>
                <w:i/>
                <w:iCs/>
                <w:color w:val="000000"/>
              </w:rPr>
              <w:t xml:space="preserve"> </w:t>
            </w:r>
            <w:r w:rsidR="00BE3FE6" w:rsidRPr="00BE3FE6">
              <w:rPr>
                <w:i/>
                <w:iCs/>
                <w:color w:val="000000"/>
              </w:rPr>
              <w:t>ecloga</w:t>
            </w:r>
            <w:r w:rsidR="00BE3FE6" w:rsidRPr="00BE3FE6">
              <w:rPr>
                <w:color w:val="000000"/>
              </w:rPr>
              <w:t>).</w:t>
            </w:r>
          </w:p>
          <w:p w:rsidR="00BE3FE6" w:rsidRPr="00BE3FE6" w:rsidRDefault="00BE3FE6" w:rsidP="009C1CAA">
            <w:pPr>
              <w:jc w:val="both"/>
              <w:rPr>
                <w:color w:val="000000"/>
              </w:rPr>
            </w:pPr>
            <w:r>
              <w:rPr>
                <w:color w:val="000000"/>
              </w:rPr>
              <w:t xml:space="preserve">   </w:t>
            </w:r>
            <w:r w:rsidRPr="00BE3FE6">
              <w:rPr>
                <w:color w:val="000000"/>
              </w:rPr>
              <w:t xml:space="preserve"> A </w:t>
            </w:r>
            <w:r w:rsidRPr="00BE3FE6">
              <w:rPr>
                <w:i/>
                <w:iCs/>
                <w:color w:val="000000"/>
              </w:rPr>
              <w:t>Tajtékos ég</w:t>
            </w:r>
            <w:r w:rsidRPr="00BE3FE6">
              <w:rPr>
                <w:color w:val="000000"/>
              </w:rPr>
              <w:t xml:space="preserve"> és a bori notesz (pl. </w:t>
            </w:r>
            <w:r w:rsidRPr="00BE3FE6">
              <w:rPr>
                <w:i/>
                <w:iCs/>
                <w:color w:val="000000"/>
              </w:rPr>
              <w:t>Erőltetett menet</w:t>
            </w:r>
            <w:r w:rsidRPr="00BE3FE6">
              <w:rPr>
                <w:color w:val="000000"/>
              </w:rPr>
              <w:t xml:space="preserve">, </w:t>
            </w:r>
            <w:proofErr w:type="spellStart"/>
            <w:r w:rsidRPr="00BE3FE6">
              <w:rPr>
                <w:i/>
                <w:iCs/>
                <w:color w:val="000000"/>
              </w:rPr>
              <w:t>Razglednicák</w:t>
            </w:r>
            <w:proofErr w:type="spellEnd"/>
            <w:r w:rsidRPr="00BE3FE6">
              <w:rPr>
                <w:color w:val="000000"/>
              </w:rPr>
              <w:t>).</w:t>
            </w:r>
          </w:p>
          <w:p w:rsidR="00BE3FE6" w:rsidRDefault="009C1CAA" w:rsidP="009C1CAA">
            <w:pPr>
              <w:ind w:left="170"/>
              <w:jc w:val="both"/>
              <w:rPr>
                <w:color w:val="000000"/>
              </w:rPr>
            </w:pPr>
            <w:r>
              <w:rPr>
                <w:color w:val="000000"/>
              </w:rPr>
              <w:t xml:space="preserve"> </w:t>
            </w:r>
            <w:r w:rsidR="00BE3FE6">
              <w:rPr>
                <w:color w:val="000000"/>
              </w:rPr>
              <w:t>Műismereti minimum a Hetedik ecloga, a Nem tudhatom és még két mű.</w:t>
            </w:r>
          </w:p>
          <w:p w:rsidR="00BE3FE6" w:rsidRPr="00BE3FE6" w:rsidRDefault="00BE3FE6" w:rsidP="00BE3FE6">
            <w:pPr>
              <w:ind w:left="170"/>
              <w:jc w:val="both"/>
              <w:rPr>
                <w:color w:val="000000"/>
              </w:rPr>
            </w:pPr>
          </w:p>
        </w:tc>
      </w:tr>
      <w:tr w:rsidR="0015398C" w:rsidTr="004E12BC">
        <w:tblPrEx>
          <w:tblCellMar>
            <w:top w:w="0" w:type="dxa"/>
            <w:bottom w:w="0" w:type="dxa"/>
          </w:tblCellMar>
        </w:tblPrEx>
        <w:trPr>
          <w:gridAfter w:val="1"/>
          <w:wAfter w:w="142" w:type="dxa"/>
        </w:trPr>
        <w:tc>
          <w:tcPr>
            <w:tcW w:w="2552" w:type="dxa"/>
          </w:tcPr>
          <w:p w:rsidR="0015398C" w:rsidRDefault="0015398C" w:rsidP="00AB1018">
            <w:pPr>
              <w:rPr>
                <w:b/>
              </w:rPr>
            </w:pPr>
            <w:r>
              <w:rPr>
                <w:b/>
              </w:rPr>
              <w:t>Portrék a magyar irodalomból</w:t>
            </w:r>
          </w:p>
        </w:tc>
        <w:tc>
          <w:tcPr>
            <w:tcW w:w="7229" w:type="dxa"/>
          </w:tcPr>
          <w:p w:rsidR="00B66EC2" w:rsidRPr="00B66EC2" w:rsidRDefault="00B66EC2" w:rsidP="00B66EC2">
            <w:pPr>
              <w:spacing w:before="120"/>
              <w:rPr>
                <w:color w:val="000000"/>
              </w:rPr>
            </w:pPr>
            <w:r>
              <w:rPr>
                <w:rStyle w:val="norm00e1lchar"/>
                <w:color w:val="000000"/>
              </w:rPr>
              <w:t xml:space="preserve">    </w:t>
            </w:r>
            <w:r w:rsidRPr="00B66EC2">
              <w:rPr>
                <w:rStyle w:val="norm00e1lchar"/>
                <w:color w:val="000000"/>
              </w:rPr>
              <w:t xml:space="preserve">Az erkölcs, egyén és közösség viszonyának kérdései lírai és prózai alkotásokban. </w:t>
            </w:r>
          </w:p>
          <w:p w:rsidR="00B66EC2" w:rsidRPr="00B66EC2" w:rsidRDefault="00B66EC2" w:rsidP="00B66EC2">
            <w:pPr>
              <w:ind w:left="170"/>
              <w:jc w:val="both"/>
              <w:rPr>
                <w:color w:val="000000"/>
              </w:rPr>
            </w:pPr>
            <w:r w:rsidRPr="00B66EC2">
              <w:rPr>
                <w:color w:val="000000"/>
              </w:rPr>
              <w:t xml:space="preserve">A lírai beszédmód változatainak értelmezése; a korszakra és az egyes alkotókra jellemző beszédmódok </w:t>
            </w:r>
            <w:proofErr w:type="spellStart"/>
            <w:r w:rsidRPr="00B66EC2">
              <w:rPr>
                <w:color w:val="000000"/>
              </w:rPr>
              <w:t>feltárása</w:t>
            </w:r>
            <w:proofErr w:type="gramStart"/>
            <w:r>
              <w:rPr>
                <w:color w:val="000000"/>
              </w:rPr>
              <w:t>.</w:t>
            </w:r>
            <w:r w:rsidRPr="00B66EC2">
              <w:rPr>
                <w:color w:val="000000"/>
              </w:rPr>
              <w:t>Szabó</w:t>
            </w:r>
            <w:proofErr w:type="spellEnd"/>
            <w:proofErr w:type="gramEnd"/>
            <w:r w:rsidRPr="00B66EC2">
              <w:rPr>
                <w:color w:val="000000"/>
              </w:rPr>
              <w:t xml:space="preserve"> Lőrinc költészetének jellege, pl. a Lóci-versek, </w:t>
            </w:r>
            <w:r w:rsidRPr="00B66EC2">
              <w:rPr>
                <w:i/>
                <w:iCs/>
                <w:color w:val="000000"/>
              </w:rPr>
              <w:t>Az Egy álmai</w:t>
            </w:r>
            <w:r w:rsidRPr="00B66EC2">
              <w:rPr>
                <w:color w:val="000000"/>
              </w:rPr>
              <w:t xml:space="preserve">; a </w:t>
            </w:r>
            <w:r w:rsidRPr="00B66EC2">
              <w:rPr>
                <w:i/>
                <w:iCs/>
                <w:color w:val="000000"/>
              </w:rPr>
              <w:t>Semmiért egészen</w:t>
            </w:r>
            <w:r w:rsidRPr="00B66EC2">
              <w:rPr>
                <w:color w:val="000000"/>
              </w:rPr>
              <w:t xml:space="preserve"> és versciklusainak (pl. a </w:t>
            </w:r>
            <w:r w:rsidRPr="00B66EC2">
              <w:rPr>
                <w:i/>
                <w:iCs/>
                <w:color w:val="000000"/>
              </w:rPr>
              <w:t>Tücsökzene</w:t>
            </w:r>
            <w:r w:rsidRPr="00B66EC2">
              <w:rPr>
                <w:color w:val="000000"/>
              </w:rPr>
              <w:t>) néhány darabja alapján.</w:t>
            </w:r>
          </w:p>
          <w:p w:rsidR="004E12BC" w:rsidRDefault="00B66EC2" w:rsidP="00B66EC2">
            <w:pPr>
              <w:rPr>
                <w:color w:val="000000"/>
              </w:rPr>
            </w:pPr>
            <w:r>
              <w:rPr>
                <w:color w:val="000000"/>
              </w:rPr>
              <w:t xml:space="preserve">    </w:t>
            </w:r>
            <w:r w:rsidRPr="00B66EC2">
              <w:rPr>
                <w:color w:val="000000"/>
              </w:rPr>
              <w:t xml:space="preserve">Weöres Sándor költészetének tematikus és formai változatossága (pl. </w:t>
            </w:r>
            <w:proofErr w:type="gramStart"/>
            <w:r w:rsidRPr="00B66EC2">
              <w:rPr>
                <w:color w:val="000000"/>
              </w:rPr>
              <w:t>a</w:t>
            </w:r>
            <w:proofErr w:type="gramEnd"/>
            <w:r w:rsidRPr="00B66EC2">
              <w:rPr>
                <w:color w:val="000000"/>
              </w:rPr>
              <w:t xml:space="preserve"> </w:t>
            </w:r>
          </w:p>
          <w:p w:rsidR="004E12BC" w:rsidRDefault="004E12BC" w:rsidP="00B66EC2">
            <w:pPr>
              <w:rPr>
                <w:color w:val="000000"/>
              </w:rPr>
            </w:pPr>
            <w:r>
              <w:rPr>
                <w:color w:val="000000"/>
              </w:rPr>
              <w:t xml:space="preserve">    </w:t>
            </w:r>
            <w:r w:rsidR="00B66EC2" w:rsidRPr="00B66EC2">
              <w:rPr>
                <w:i/>
                <w:iCs/>
                <w:color w:val="000000"/>
              </w:rPr>
              <w:t>Rongyszőnyeg;</w:t>
            </w:r>
            <w:r w:rsidR="00B66EC2">
              <w:rPr>
                <w:i/>
                <w:iCs/>
                <w:color w:val="000000"/>
              </w:rPr>
              <w:t xml:space="preserve"> </w:t>
            </w:r>
            <w:r w:rsidR="00B66EC2" w:rsidRPr="00B66EC2">
              <w:rPr>
                <w:i/>
                <w:iCs/>
                <w:color w:val="000000"/>
              </w:rPr>
              <w:t xml:space="preserve">Magyar </w:t>
            </w:r>
            <w:proofErr w:type="spellStart"/>
            <w:r w:rsidR="00B66EC2" w:rsidRPr="00B66EC2">
              <w:rPr>
                <w:i/>
                <w:iCs/>
                <w:color w:val="000000"/>
              </w:rPr>
              <w:t>etüdök</w:t>
            </w:r>
            <w:proofErr w:type="spellEnd"/>
            <w:r w:rsidR="00B66EC2" w:rsidRPr="00B66EC2">
              <w:rPr>
                <w:color w:val="000000"/>
              </w:rPr>
              <w:t xml:space="preserve"> alapján); gondolati költészete; szerepversei, </w:t>
            </w:r>
          </w:p>
          <w:p w:rsidR="00B66EC2" w:rsidRPr="004E12BC" w:rsidRDefault="004E12BC" w:rsidP="00B66EC2">
            <w:pPr>
              <w:rPr>
                <w:i/>
                <w:iCs/>
                <w:color w:val="000000"/>
              </w:rPr>
            </w:pPr>
            <w:r>
              <w:rPr>
                <w:color w:val="000000"/>
              </w:rPr>
              <w:t xml:space="preserve">    </w:t>
            </w:r>
            <w:r w:rsidR="00B66EC2" w:rsidRPr="00B66EC2">
              <w:rPr>
                <w:color w:val="000000"/>
              </w:rPr>
              <w:t xml:space="preserve">stílusutánzatai (pl. a </w:t>
            </w:r>
            <w:proofErr w:type="spellStart"/>
            <w:r w:rsidR="00B66EC2" w:rsidRPr="00B66EC2">
              <w:rPr>
                <w:i/>
                <w:iCs/>
                <w:color w:val="000000"/>
              </w:rPr>
              <w:t>Psyché</w:t>
            </w:r>
            <w:proofErr w:type="spellEnd"/>
            <w:r w:rsidR="00B66EC2" w:rsidRPr="00B66EC2">
              <w:rPr>
                <w:color w:val="000000"/>
              </w:rPr>
              <w:t xml:space="preserve"> szemelvényei). </w:t>
            </w:r>
          </w:p>
          <w:p w:rsidR="00B66EC2" w:rsidRDefault="00B66EC2" w:rsidP="00B66EC2">
            <w:pPr>
              <w:rPr>
                <w:color w:val="000000"/>
              </w:rPr>
            </w:pPr>
            <w:r>
              <w:rPr>
                <w:color w:val="000000"/>
              </w:rPr>
              <w:t xml:space="preserve">    </w:t>
            </w:r>
            <w:r w:rsidRPr="00B66EC2">
              <w:rPr>
                <w:color w:val="000000"/>
              </w:rPr>
              <w:t xml:space="preserve">Pilinszky János világlátásának tükröződése költészetében; alkotásmódjának, poétikai </w:t>
            </w:r>
          </w:p>
          <w:p w:rsidR="004E12BC" w:rsidRDefault="00B66EC2" w:rsidP="00B66EC2">
            <w:pPr>
              <w:rPr>
                <w:color w:val="000000"/>
              </w:rPr>
            </w:pPr>
            <w:r>
              <w:rPr>
                <w:color w:val="000000"/>
              </w:rPr>
              <w:t xml:space="preserve">    </w:t>
            </w:r>
            <w:r w:rsidRPr="00B66EC2">
              <w:rPr>
                <w:color w:val="000000"/>
              </w:rPr>
              <w:t xml:space="preserve">megoldásainak, motívumainak sajátosságai (a </w:t>
            </w:r>
            <w:r w:rsidRPr="00B66EC2">
              <w:rPr>
                <w:i/>
                <w:iCs/>
                <w:color w:val="000000"/>
              </w:rPr>
              <w:t>Harmadnapon</w:t>
            </w:r>
            <w:r w:rsidRPr="00B66EC2">
              <w:rPr>
                <w:color w:val="000000"/>
              </w:rPr>
              <w:t xml:space="preserve"> és még egy műve </w:t>
            </w:r>
          </w:p>
          <w:p w:rsidR="00B66EC2" w:rsidRPr="004E12BC" w:rsidRDefault="004E12BC" w:rsidP="00B66EC2">
            <w:pPr>
              <w:rPr>
                <w:color w:val="000000"/>
              </w:rPr>
            </w:pPr>
            <w:r>
              <w:rPr>
                <w:color w:val="000000"/>
              </w:rPr>
              <w:t xml:space="preserve">    </w:t>
            </w:r>
            <w:r w:rsidR="00B66EC2" w:rsidRPr="00B66EC2">
              <w:rPr>
                <w:color w:val="000000"/>
              </w:rPr>
              <w:t>alapján</w:t>
            </w:r>
            <w:proofErr w:type="gramStart"/>
            <w:r w:rsidR="00B66EC2" w:rsidRPr="00B66EC2">
              <w:rPr>
                <w:color w:val="000000"/>
              </w:rPr>
              <w:t>,</w:t>
            </w:r>
            <w:r w:rsidR="00B66EC2">
              <w:rPr>
                <w:color w:val="000000"/>
              </w:rPr>
              <w:t xml:space="preserve"> </w:t>
            </w:r>
            <w:r w:rsidR="00B66EC2" w:rsidRPr="00B66EC2">
              <w:rPr>
                <w:color w:val="000000"/>
              </w:rPr>
              <w:t xml:space="preserve"> pl.</w:t>
            </w:r>
            <w:proofErr w:type="gramEnd"/>
            <w:r w:rsidR="00B66EC2" w:rsidRPr="00B66EC2">
              <w:rPr>
                <w:color w:val="000000"/>
              </w:rPr>
              <w:t xml:space="preserve"> </w:t>
            </w:r>
            <w:r w:rsidR="00B66EC2" w:rsidRPr="00B66EC2">
              <w:rPr>
                <w:i/>
                <w:iCs/>
                <w:color w:val="000000"/>
              </w:rPr>
              <w:t>Négysoros</w:t>
            </w:r>
            <w:r w:rsidR="00B66EC2" w:rsidRPr="00B66EC2">
              <w:rPr>
                <w:color w:val="000000"/>
              </w:rPr>
              <w:t xml:space="preserve">, </w:t>
            </w:r>
            <w:r w:rsidR="00B66EC2" w:rsidRPr="00B66EC2">
              <w:rPr>
                <w:i/>
                <w:iCs/>
                <w:color w:val="000000"/>
              </w:rPr>
              <w:t>Francia fogoly</w:t>
            </w:r>
            <w:r w:rsidR="00B66EC2" w:rsidRPr="00B66EC2">
              <w:rPr>
                <w:color w:val="000000"/>
              </w:rPr>
              <w:t xml:space="preserve">, </w:t>
            </w:r>
            <w:proofErr w:type="spellStart"/>
            <w:r w:rsidR="00B66EC2" w:rsidRPr="00B66EC2">
              <w:rPr>
                <w:i/>
                <w:iCs/>
                <w:color w:val="000000"/>
              </w:rPr>
              <w:t>Harbach</w:t>
            </w:r>
            <w:proofErr w:type="spellEnd"/>
            <w:r w:rsidR="00B66EC2" w:rsidRPr="00B66EC2">
              <w:rPr>
                <w:i/>
                <w:iCs/>
                <w:color w:val="000000"/>
              </w:rPr>
              <w:t xml:space="preserve"> 1944</w:t>
            </w:r>
            <w:r w:rsidR="00B66EC2" w:rsidRPr="00B66EC2">
              <w:rPr>
                <w:color w:val="000000"/>
              </w:rPr>
              <w:t xml:space="preserve">, </w:t>
            </w:r>
            <w:r w:rsidR="00B66EC2" w:rsidRPr="00B66EC2">
              <w:rPr>
                <w:i/>
                <w:iCs/>
                <w:color w:val="000000"/>
              </w:rPr>
              <w:t xml:space="preserve">Apokrif </w:t>
            </w:r>
            <w:r w:rsidR="00B66EC2" w:rsidRPr="00B66EC2">
              <w:rPr>
                <w:color w:val="000000"/>
              </w:rPr>
              <w:t>stb.).</w:t>
            </w:r>
            <w:r w:rsidR="00B66EC2" w:rsidRPr="002546BE">
              <w:rPr>
                <w:color w:val="000000"/>
                <w:sz w:val="24"/>
                <w:szCs w:val="24"/>
              </w:rPr>
              <w:t xml:space="preserve"> </w:t>
            </w:r>
          </w:p>
          <w:p w:rsidR="004E12BC" w:rsidRDefault="00B66EC2" w:rsidP="00B66EC2">
            <w:pPr>
              <w:rPr>
                <w:color w:val="000000"/>
              </w:rPr>
            </w:pPr>
            <w:r>
              <w:rPr>
                <w:color w:val="000000"/>
                <w:sz w:val="24"/>
                <w:szCs w:val="24"/>
              </w:rPr>
              <w:t xml:space="preserve">   </w:t>
            </w:r>
            <w:r w:rsidRPr="00B66EC2">
              <w:rPr>
                <w:color w:val="000000"/>
              </w:rPr>
              <w:t xml:space="preserve">Márai Sándor életműve néhány epikus szemelvény alapján (pl. </w:t>
            </w:r>
            <w:r w:rsidRPr="00B66EC2">
              <w:rPr>
                <w:i/>
                <w:iCs/>
                <w:color w:val="000000"/>
              </w:rPr>
              <w:t>Egy polgár</w:t>
            </w:r>
            <w:r w:rsidRPr="00B66EC2">
              <w:rPr>
                <w:color w:val="000000"/>
              </w:rPr>
              <w:t xml:space="preserve"> </w:t>
            </w:r>
          </w:p>
          <w:p w:rsidR="00B66EC2" w:rsidRDefault="004E12BC" w:rsidP="00B66EC2">
            <w:pPr>
              <w:rPr>
                <w:color w:val="000000"/>
              </w:rPr>
            </w:pPr>
            <w:r>
              <w:rPr>
                <w:color w:val="000000"/>
              </w:rPr>
              <w:t xml:space="preserve">    </w:t>
            </w:r>
            <w:r w:rsidR="00B66EC2" w:rsidRPr="00B66EC2">
              <w:rPr>
                <w:i/>
                <w:iCs/>
                <w:color w:val="000000"/>
              </w:rPr>
              <w:t>vallomásai</w:t>
            </w:r>
            <w:r w:rsidR="00B66EC2" w:rsidRPr="00B66EC2">
              <w:rPr>
                <w:color w:val="000000"/>
              </w:rPr>
              <w:t xml:space="preserve">; </w:t>
            </w:r>
          </w:p>
          <w:p w:rsidR="00B66EC2" w:rsidRDefault="00B66EC2" w:rsidP="00B66EC2">
            <w:pPr>
              <w:rPr>
                <w:color w:val="000000"/>
              </w:rPr>
            </w:pPr>
            <w:r>
              <w:rPr>
                <w:color w:val="000000"/>
              </w:rPr>
              <w:t xml:space="preserve">    </w:t>
            </w:r>
            <w:r w:rsidRPr="00B66EC2">
              <w:rPr>
                <w:i/>
                <w:iCs/>
                <w:color w:val="000000"/>
              </w:rPr>
              <w:t>A gyertyák csonkig égnek</w:t>
            </w:r>
            <w:r w:rsidRPr="00B66EC2">
              <w:rPr>
                <w:color w:val="000000"/>
              </w:rPr>
              <w:t xml:space="preserve">; </w:t>
            </w:r>
            <w:r w:rsidRPr="00B66EC2">
              <w:rPr>
                <w:i/>
                <w:iCs/>
                <w:color w:val="000000"/>
              </w:rPr>
              <w:t>Napló</w:t>
            </w:r>
            <w:r w:rsidRPr="00B66EC2">
              <w:rPr>
                <w:color w:val="000000"/>
              </w:rPr>
              <w:t xml:space="preserve">); esszérészlet (pl. </w:t>
            </w:r>
            <w:r w:rsidRPr="00B66EC2">
              <w:rPr>
                <w:i/>
                <w:iCs/>
                <w:color w:val="000000"/>
              </w:rPr>
              <w:t>Füves könyv</w:t>
            </w:r>
            <w:r w:rsidRPr="00B66EC2">
              <w:rPr>
                <w:color w:val="000000"/>
              </w:rPr>
              <w:t xml:space="preserve">) és lírai alkotás </w:t>
            </w:r>
            <w:r>
              <w:rPr>
                <w:color w:val="000000"/>
              </w:rPr>
              <w:t xml:space="preserve">  </w:t>
            </w:r>
          </w:p>
          <w:p w:rsidR="00B66EC2" w:rsidRDefault="00B66EC2" w:rsidP="00B66EC2">
            <w:pPr>
              <w:rPr>
                <w:color w:val="000000"/>
              </w:rPr>
            </w:pPr>
            <w:r>
              <w:rPr>
                <w:color w:val="000000"/>
              </w:rPr>
              <w:t xml:space="preserve">   </w:t>
            </w:r>
            <w:r w:rsidR="004E12BC">
              <w:rPr>
                <w:color w:val="000000"/>
              </w:rPr>
              <w:t xml:space="preserve"> </w:t>
            </w:r>
            <w:r w:rsidRPr="00B66EC2">
              <w:rPr>
                <w:i/>
                <w:iCs/>
                <w:color w:val="000000"/>
              </w:rPr>
              <w:t>Halotti</w:t>
            </w:r>
            <w:r>
              <w:rPr>
                <w:i/>
                <w:iCs/>
                <w:color w:val="000000"/>
              </w:rPr>
              <w:t xml:space="preserve"> </w:t>
            </w:r>
            <w:r w:rsidRPr="00B66EC2">
              <w:rPr>
                <w:i/>
                <w:iCs/>
                <w:color w:val="000000"/>
              </w:rPr>
              <w:t>beszéd</w:t>
            </w:r>
            <w:r w:rsidRPr="00B66EC2">
              <w:rPr>
                <w:color w:val="000000"/>
              </w:rPr>
              <w:t>) alapján; az emigráns léthelyzet hatása.</w:t>
            </w:r>
          </w:p>
          <w:p w:rsidR="00B66EC2" w:rsidRPr="00B66EC2" w:rsidRDefault="00B66EC2" w:rsidP="00B66EC2">
            <w:pPr>
              <w:rPr>
                <w:i/>
                <w:iCs/>
                <w:color w:val="000000"/>
              </w:rPr>
            </w:pPr>
            <w:r>
              <w:rPr>
                <w:color w:val="000000"/>
              </w:rPr>
              <w:t xml:space="preserve">  </w:t>
            </w:r>
          </w:p>
          <w:p w:rsidR="00B66EC2" w:rsidRDefault="00B66EC2" w:rsidP="00B66EC2">
            <w:pPr>
              <w:pStyle w:val="Szvegtrzs21"/>
              <w:jc w:val="left"/>
              <w:rPr>
                <w:color w:val="000000"/>
                <w:sz w:val="20"/>
                <w:szCs w:val="20"/>
              </w:rPr>
            </w:pPr>
            <w:r>
              <w:rPr>
                <w:color w:val="000000"/>
                <w:sz w:val="20"/>
                <w:szCs w:val="20"/>
              </w:rPr>
              <w:t xml:space="preserve">    </w:t>
            </w:r>
            <w:r w:rsidRPr="00B66EC2">
              <w:rPr>
                <w:color w:val="000000"/>
                <w:sz w:val="20"/>
                <w:szCs w:val="20"/>
              </w:rPr>
              <w:t xml:space="preserve">Ady Endre publicisztikájából részlet (pl. </w:t>
            </w:r>
            <w:r w:rsidRPr="00B66EC2">
              <w:rPr>
                <w:i/>
                <w:color w:val="000000"/>
                <w:sz w:val="20"/>
                <w:szCs w:val="20"/>
              </w:rPr>
              <w:t>Ismeretlen Korvin-kódex margójára</w:t>
            </w:r>
            <w:r w:rsidRPr="00B66EC2">
              <w:rPr>
                <w:color w:val="000000"/>
                <w:sz w:val="20"/>
                <w:szCs w:val="20"/>
              </w:rPr>
              <w:t xml:space="preserve">, </w:t>
            </w:r>
            <w:r>
              <w:rPr>
                <w:color w:val="000000"/>
                <w:sz w:val="20"/>
                <w:szCs w:val="20"/>
              </w:rPr>
              <w:t xml:space="preserve"> </w:t>
            </w:r>
          </w:p>
          <w:p w:rsidR="00B66EC2" w:rsidRDefault="00B66EC2" w:rsidP="00B66EC2">
            <w:pPr>
              <w:pStyle w:val="Szvegtrzs21"/>
              <w:jc w:val="left"/>
              <w:rPr>
                <w:color w:val="000000"/>
                <w:sz w:val="20"/>
                <w:szCs w:val="20"/>
              </w:rPr>
            </w:pPr>
            <w:r>
              <w:rPr>
                <w:color w:val="000000"/>
                <w:sz w:val="20"/>
                <w:szCs w:val="20"/>
              </w:rPr>
              <w:t xml:space="preserve">    </w:t>
            </w:r>
            <w:r w:rsidRPr="00B66EC2">
              <w:rPr>
                <w:color w:val="000000"/>
                <w:sz w:val="20"/>
                <w:szCs w:val="20"/>
              </w:rPr>
              <w:t xml:space="preserve">Kosztolányi Dezső esszérészlet (pl. </w:t>
            </w:r>
            <w:r w:rsidRPr="00B66EC2">
              <w:rPr>
                <w:i/>
                <w:color w:val="000000"/>
                <w:sz w:val="20"/>
                <w:szCs w:val="20"/>
              </w:rPr>
              <w:t>Ábécé a fordításról és ferdítésről</w:t>
            </w:r>
            <w:r w:rsidRPr="00B66EC2">
              <w:rPr>
                <w:color w:val="000000"/>
                <w:sz w:val="20"/>
                <w:szCs w:val="20"/>
              </w:rPr>
              <w:t xml:space="preserve">), Illyés Gyula </w:t>
            </w:r>
          </w:p>
          <w:p w:rsidR="00B66EC2" w:rsidRPr="00B66EC2" w:rsidRDefault="00B66EC2" w:rsidP="00B66EC2">
            <w:pPr>
              <w:pStyle w:val="Szvegtrzs21"/>
              <w:jc w:val="left"/>
              <w:rPr>
                <w:color w:val="000000"/>
                <w:sz w:val="20"/>
                <w:szCs w:val="20"/>
              </w:rPr>
            </w:pPr>
            <w:r>
              <w:rPr>
                <w:color w:val="000000"/>
                <w:sz w:val="20"/>
                <w:szCs w:val="20"/>
              </w:rPr>
              <w:t xml:space="preserve">    </w:t>
            </w:r>
            <w:r w:rsidRPr="00B66EC2">
              <w:rPr>
                <w:color w:val="000000"/>
                <w:sz w:val="20"/>
                <w:szCs w:val="20"/>
              </w:rPr>
              <w:t xml:space="preserve">esszérészlet (pl. </w:t>
            </w:r>
            <w:proofErr w:type="gramStart"/>
            <w:r w:rsidRPr="00B66EC2">
              <w:rPr>
                <w:i/>
                <w:color w:val="000000"/>
                <w:sz w:val="20"/>
                <w:szCs w:val="20"/>
              </w:rPr>
              <w:t>Hajszálgyökerek</w:t>
            </w:r>
            <w:r w:rsidRPr="00B66EC2">
              <w:rPr>
                <w:color w:val="000000"/>
                <w:sz w:val="20"/>
                <w:szCs w:val="20"/>
              </w:rPr>
              <w:t xml:space="preserve"> )</w:t>
            </w:r>
            <w:proofErr w:type="gramEnd"/>
          </w:p>
          <w:p w:rsidR="00B66EC2" w:rsidRPr="00B66EC2" w:rsidRDefault="00B66EC2" w:rsidP="00B66EC2">
            <w:pPr>
              <w:rPr>
                <w:color w:val="000000"/>
              </w:rPr>
            </w:pPr>
            <w:r>
              <w:rPr>
                <w:color w:val="000000"/>
              </w:rPr>
              <w:t xml:space="preserve">    </w:t>
            </w:r>
            <w:r w:rsidRPr="00B66EC2">
              <w:rPr>
                <w:color w:val="000000"/>
              </w:rPr>
              <w:t xml:space="preserve">Ottlik Géza: </w:t>
            </w:r>
            <w:r w:rsidRPr="00B66EC2">
              <w:rPr>
                <w:i/>
                <w:iCs/>
                <w:color w:val="000000"/>
              </w:rPr>
              <w:t>Iskola a határon</w:t>
            </w:r>
            <w:r w:rsidRPr="00B66EC2">
              <w:rPr>
                <w:color w:val="000000"/>
              </w:rPr>
              <w:t xml:space="preserve"> - so</w:t>
            </w:r>
            <w:r>
              <w:rPr>
                <w:color w:val="000000"/>
              </w:rPr>
              <w:t xml:space="preserve">k szempontú regényértelmezés.  </w:t>
            </w:r>
          </w:p>
          <w:p w:rsidR="00B66EC2" w:rsidRDefault="00B66EC2" w:rsidP="008A3BB7">
            <w:r>
              <w:rPr>
                <w:color w:val="000000"/>
              </w:rPr>
              <w:t xml:space="preserve">    </w:t>
            </w:r>
          </w:p>
        </w:tc>
      </w:tr>
      <w:tr w:rsidR="00E0173D" w:rsidTr="004E12BC">
        <w:tblPrEx>
          <w:tblCellMar>
            <w:top w:w="0" w:type="dxa"/>
            <w:bottom w:w="0" w:type="dxa"/>
          </w:tblCellMar>
        </w:tblPrEx>
        <w:trPr>
          <w:gridAfter w:val="1"/>
          <w:wAfter w:w="142" w:type="dxa"/>
        </w:trPr>
        <w:tc>
          <w:tcPr>
            <w:tcW w:w="2552" w:type="dxa"/>
          </w:tcPr>
          <w:p w:rsidR="00E0173D" w:rsidRDefault="00E0173D" w:rsidP="00AB1018">
            <w:pPr>
              <w:rPr>
                <w:b/>
                <w:i/>
              </w:rPr>
            </w:pPr>
            <w:r>
              <w:rPr>
                <w:b/>
              </w:rPr>
              <w:t>Látásmódok</w:t>
            </w:r>
          </w:p>
        </w:tc>
        <w:tc>
          <w:tcPr>
            <w:tcW w:w="7229" w:type="dxa"/>
          </w:tcPr>
          <w:p w:rsidR="00B5600C" w:rsidRDefault="008A3BB7" w:rsidP="008A3BB7">
            <w:pPr>
              <w:spacing w:before="120"/>
              <w:rPr>
                <w:color w:val="000000"/>
              </w:rPr>
            </w:pPr>
            <w:r>
              <w:rPr>
                <w:color w:val="000000"/>
              </w:rPr>
              <w:t xml:space="preserve">   </w:t>
            </w:r>
            <w:r w:rsidRPr="008A3BB7">
              <w:rPr>
                <w:color w:val="000000"/>
              </w:rPr>
              <w:t xml:space="preserve">Illyés Gyula lírájának sajátosságai az </w:t>
            </w:r>
            <w:r w:rsidRPr="008A3BB7">
              <w:rPr>
                <w:i/>
                <w:iCs/>
                <w:color w:val="000000"/>
              </w:rPr>
              <w:t>Egy mondat a zsarnokságról</w:t>
            </w:r>
            <w:r w:rsidRPr="008A3BB7">
              <w:rPr>
                <w:color w:val="000000"/>
              </w:rPr>
              <w:t xml:space="preserve"> és más műve </w:t>
            </w:r>
          </w:p>
          <w:p w:rsidR="00B5600C" w:rsidRDefault="00B5600C" w:rsidP="008A3BB7">
            <w:pPr>
              <w:rPr>
                <w:color w:val="000000"/>
              </w:rPr>
            </w:pPr>
            <w:r>
              <w:rPr>
                <w:color w:val="000000"/>
              </w:rPr>
              <w:lastRenderedPageBreak/>
              <w:t xml:space="preserve">   </w:t>
            </w:r>
            <w:r w:rsidR="008A3BB7" w:rsidRPr="008A3BB7">
              <w:rPr>
                <w:color w:val="000000"/>
              </w:rPr>
              <w:t>alapján</w:t>
            </w:r>
            <w:r w:rsidR="008A3BB7">
              <w:rPr>
                <w:color w:val="000000"/>
              </w:rPr>
              <w:t xml:space="preserve"> </w:t>
            </w:r>
            <w:r w:rsidR="008A3BB7" w:rsidRPr="008A3BB7">
              <w:rPr>
                <w:color w:val="000000"/>
              </w:rPr>
              <w:t xml:space="preserve">(pl. </w:t>
            </w:r>
            <w:r w:rsidR="008A3BB7" w:rsidRPr="008A3BB7">
              <w:rPr>
                <w:i/>
                <w:iCs/>
                <w:color w:val="000000"/>
              </w:rPr>
              <w:t>Bartók</w:t>
            </w:r>
            <w:r w:rsidR="008A3BB7" w:rsidRPr="008A3BB7">
              <w:rPr>
                <w:color w:val="000000"/>
              </w:rPr>
              <w:t xml:space="preserve">, </w:t>
            </w:r>
            <w:r w:rsidR="008A3BB7" w:rsidRPr="008A3BB7">
              <w:rPr>
                <w:i/>
                <w:iCs/>
                <w:color w:val="000000"/>
              </w:rPr>
              <w:t>Koszorú</w:t>
            </w:r>
            <w:r w:rsidR="008A3BB7" w:rsidRPr="008A3BB7">
              <w:rPr>
                <w:color w:val="000000"/>
              </w:rPr>
              <w:t xml:space="preserve">); az irodalmi szociográfia műfaja, l. </w:t>
            </w:r>
            <w:r w:rsidR="008A3BB7" w:rsidRPr="008A3BB7">
              <w:rPr>
                <w:i/>
                <w:iCs/>
                <w:color w:val="000000"/>
              </w:rPr>
              <w:t>Puszták népe</w:t>
            </w:r>
            <w:r w:rsidR="008A3BB7" w:rsidRPr="008A3BB7">
              <w:rPr>
                <w:color w:val="000000"/>
              </w:rPr>
              <w:t xml:space="preserve"> (vagy </w:t>
            </w:r>
          </w:p>
          <w:p w:rsidR="00B5600C" w:rsidRDefault="00B5600C" w:rsidP="008A3BB7">
            <w:pPr>
              <w:rPr>
                <w:color w:val="000000"/>
              </w:rPr>
            </w:pPr>
            <w:r>
              <w:rPr>
                <w:color w:val="000000"/>
              </w:rPr>
              <w:t xml:space="preserve">    </w:t>
            </w:r>
            <w:r w:rsidR="008A3BB7" w:rsidRPr="008A3BB7">
              <w:rPr>
                <w:color w:val="000000"/>
              </w:rPr>
              <w:t xml:space="preserve">részletek). </w:t>
            </w:r>
            <w:r w:rsidR="008A3BB7">
              <w:rPr>
                <w:color w:val="000000"/>
              </w:rPr>
              <w:t xml:space="preserve"> </w:t>
            </w:r>
            <w:r w:rsidR="008A3BB7" w:rsidRPr="008A3BB7">
              <w:rPr>
                <w:color w:val="000000"/>
              </w:rPr>
              <w:t xml:space="preserve">Németh László egy regénye (pl. </w:t>
            </w:r>
            <w:r w:rsidR="008A3BB7" w:rsidRPr="008A3BB7">
              <w:rPr>
                <w:i/>
                <w:iCs/>
                <w:color w:val="000000"/>
              </w:rPr>
              <w:t>Iszony</w:t>
            </w:r>
            <w:r w:rsidR="008A3BB7" w:rsidRPr="008A3BB7">
              <w:rPr>
                <w:color w:val="000000"/>
              </w:rPr>
              <w:t xml:space="preserve">) vagy egy drámája (pl. </w:t>
            </w:r>
            <w:r w:rsidR="008A3BB7" w:rsidRPr="008A3BB7">
              <w:rPr>
                <w:i/>
                <w:iCs/>
                <w:color w:val="000000"/>
              </w:rPr>
              <w:t>II. József</w:t>
            </w:r>
            <w:r w:rsidR="008A3BB7" w:rsidRPr="008A3BB7">
              <w:rPr>
                <w:color w:val="000000"/>
              </w:rPr>
              <w:t xml:space="preserve">; </w:t>
            </w:r>
          </w:p>
          <w:p w:rsidR="008A3BB7" w:rsidRPr="00B5600C" w:rsidRDefault="00B5600C" w:rsidP="008A3BB7">
            <w:pPr>
              <w:rPr>
                <w:i/>
                <w:iCs/>
                <w:color w:val="000000"/>
              </w:rPr>
            </w:pPr>
            <w:r>
              <w:rPr>
                <w:color w:val="000000"/>
              </w:rPr>
              <w:t xml:space="preserve">    </w:t>
            </w:r>
            <w:r w:rsidR="008A3BB7" w:rsidRPr="008A3BB7">
              <w:rPr>
                <w:i/>
                <w:iCs/>
                <w:color w:val="000000"/>
              </w:rPr>
              <w:t>A két Bolyai</w:t>
            </w:r>
            <w:r w:rsidR="008A3BB7" w:rsidRPr="008A3BB7">
              <w:rPr>
                <w:color w:val="000000"/>
              </w:rPr>
              <w:t xml:space="preserve">). </w:t>
            </w:r>
          </w:p>
          <w:p w:rsidR="008A3BB7" w:rsidRDefault="008A3BB7" w:rsidP="008A3BB7">
            <w:pPr>
              <w:rPr>
                <w:color w:val="000000"/>
              </w:rPr>
            </w:pPr>
            <w:r>
              <w:rPr>
                <w:color w:val="000000"/>
              </w:rPr>
              <w:t xml:space="preserve">   </w:t>
            </w:r>
            <w:r w:rsidR="004E12BC">
              <w:rPr>
                <w:color w:val="000000"/>
              </w:rPr>
              <w:t xml:space="preserve"> </w:t>
            </w:r>
            <w:r w:rsidRPr="008A3BB7">
              <w:rPr>
                <w:color w:val="000000"/>
              </w:rPr>
              <w:t xml:space="preserve">Nagy László költői világa, alkotásmódja (pl. népiesség, hosszúénekek, </w:t>
            </w:r>
          </w:p>
          <w:p w:rsidR="00B5600C" w:rsidRDefault="008A3BB7" w:rsidP="008A3BB7">
            <w:pPr>
              <w:rPr>
                <w:color w:val="000000"/>
              </w:rPr>
            </w:pPr>
            <w:r>
              <w:rPr>
                <w:color w:val="000000"/>
              </w:rPr>
              <w:t xml:space="preserve">    </w:t>
            </w:r>
            <w:r w:rsidRPr="008A3BB7">
              <w:rPr>
                <w:color w:val="000000"/>
              </w:rPr>
              <w:t xml:space="preserve">montázstechnika, képrendszer, portrévers, képvers) egy-két műve alapján (pl. </w:t>
            </w:r>
          </w:p>
          <w:p w:rsidR="008A3BB7" w:rsidRPr="00B5600C" w:rsidRDefault="00B5600C" w:rsidP="008A3BB7">
            <w:pPr>
              <w:rPr>
                <w:i/>
                <w:iCs/>
                <w:color w:val="000000"/>
              </w:rPr>
            </w:pPr>
            <w:r>
              <w:rPr>
                <w:color w:val="000000"/>
              </w:rPr>
              <w:t xml:space="preserve">    </w:t>
            </w:r>
            <w:proofErr w:type="spellStart"/>
            <w:r w:rsidR="008A3BB7" w:rsidRPr="008A3BB7">
              <w:rPr>
                <w:i/>
                <w:iCs/>
                <w:color w:val="000000"/>
              </w:rPr>
              <w:t>Himnus</w:t>
            </w:r>
            <w:proofErr w:type="spellEnd"/>
            <w:r w:rsidR="008A3BB7" w:rsidRPr="008A3BB7">
              <w:rPr>
                <w:i/>
                <w:iCs/>
                <w:color w:val="000000"/>
              </w:rPr>
              <w:t xml:space="preserve"> minden időben, Ki viszi át a szerelmet</w:t>
            </w:r>
            <w:r w:rsidR="008A3BB7" w:rsidRPr="008A3BB7">
              <w:rPr>
                <w:color w:val="000000"/>
              </w:rPr>
              <w:t xml:space="preserve">; </w:t>
            </w:r>
            <w:r w:rsidR="008A3BB7" w:rsidRPr="008A3BB7">
              <w:rPr>
                <w:i/>
                <w:iCs/>
                <w:color w:val="000000"/>
              </w:rPr>
              <w:t>József Attila</w:t>
            </w:r>
            <w:proofErr w:type="gramStart"/>
            <w:r w:rsidR="008A3BB7" w:rsidRPr="008A3BB7">
              <w:rPr>
                <w:i/>
                <w:iCs/>
                <w:color w:val="000000"/>
              </w:rPr>
              <w:t>!</w:t>
            </w:r>
            <w:r w:rsidR="008A3BB7" w:rsidRPr="008A3BB7">
              <w:rPr>
                <w:color w:val="000000"/>
              </w:rPr>
              <w:t>;</w:t>
            </w:r>
            <w:proofErr w:type="gramEnd"/>
            <w:r w:rsidR="008A3BB7" w:rsidRPr="008A3BB7">
              <w:rPr>
                <w:color w:val="000000"/>
              </w:rPr>
              <w:t xml:space="preserve"> </w:t>
            </w:r>
            <w:r w:rsidR="008A3BB7" w:rsidRPr="008A3BB7">
              <w:rPr>
                <w:i/>
                <w:iCs/>
                <w:color w:val="000000"/>
              </w:rPr>
              <w:t>Menyegző</w:t>
            </w:r>
            <w:r w:rsidR="008A3BB7" w:rsidRPr="008A3BB7">
              <w:rPr>
                <w:color w:val="000000"/>
              </w:rPr>
              <w:t>).</w:t>
            </w:r>
          </w:p>
          <w:p w:rsidR="00E0173D" w:rsidRDefault="008A3BB7" w:rsidP="008A3BB7">
            <w:pPr>
              <w:ind w:left="170"/>
              <w:jc w:val="both"/>
              <w:rPr>
                <w:color w:val="000000"/>
              </w:rPr>
            </w:pPr>
            <w:r w:rsidRPr="008A3BB7">
              <w:rPr>
                <w:color w:val="000000"/>
              </w:rPr>
              <w:t xml:space="preserve">Örkény István groteszk látásmódja néhány egyperces novella és / vagy a </w:t>
            </w:r>
            <w:r w:rsidRPr="008A3BB7">
              <w:rPr>
                <w:i/>
                <w:iCs/>
                <w:color w:val="000000"/>
              </w:rPr>
              <w:t xml:space="preserve">Tóték </w:t>
            </w:r>
            <w:r w:rsidRPr="008A3BB7">
              <w:rPr>
                <w:color w:val="000000"/>
              </w:rPr>
              <w:t>alapján. A választott szerzőkhöz, művekhez kacsolódó fogalmi ismeretek.</w:t>
            </w:r>
          </w:p>
          <w:p w:rsidR="008A3BB7" w:rsidRDefault="008A3BB7" w:rsidP="008A3BB7">
            <w:pPr>
              <w:ind w:left="170"/>
              <w:jc w:val="both"/>
              <w:rPr>
                <w:b/>
                <w:i/>
              </w:rPr>
            </w:pPr>
          </w:p>
        </w:tc>
      </w:tr>
      <w:tr w:rsidR="00E0173D" w:rsidTr="004E12BC">
        <w:tblPrEx>
          <w:tblCellMar>
            <w:top w:w="0" w:type="dxa"/>
            <w:bottom w:w="0" w:type="dxa"/>
          </w:tblCellMar>
        </w:tblPrEx>
        <w:trPr>
          <w:gridAfter w:val="1"/>
          <w:wAfter w:w="142" w:type="dxa"/>
        </w:trPr>
        <w:tc>
          <w:tcPr>
            <w:tcW w:w="2552" w:type="dxa"/>
          </w:tcPr>
          <w:p w:rsidR="00E0173D" w:rsidRDefault="00E0173D" w:rsidP="00AB1018">
            <w:pPr>
              <w:rPr>
                <w:b/>
              </w:rPr>
            </w:pPr>
            <w:r>
              <w:rPr>
                <w:b/>
              </w:rPr>
              <w:lastRenderedPageBreak/>
              <w:t>Művelődéstörténeti, irodalomtörténeti tájékozódás</w:t>
            </w:r>
          </w:p>
        </w:tc>
        <w:tc>
          <w:tcPr>
            <w:tcW w:w="7229" w:type="dxa"/>
          </w:tcPr>
          <w:p w:rsidR="00881DF9" w:rsidRDefault="00881DF9" w:rsidP="00AB1018">
            <w:pPr>
              <w:ind w:left="170"/>
              <w:jc w:val="both"/>
              <w:rPr>
                <w:color w:val="000000"/>
              </w:rPr>
            </w:pPr>
            <w:r>
              <w:rPr>
                <w:color w:val="000000"/>
              </w:rPr>
              <w:t>A magyar irodalom sokfélesége</w:t>
            </w:r>
            <w:r w:rsidRPr="00881DF9">
              <w:rPr>
                <w:color w:val="000000"/>
              </w:rPr>
              <w:t>, határokon átnyúló egység</w:t>
            </w:r>
            <w:r>
              <w:rPr>
                <w:color w:val="000000"/>
              </w:rPr>
              <w:t>e.</w:t>
            </w:r>
          </w:p>
          <w:p w:rsidR="00881DF9" w:rsidRPr="00881DF9" w:rsidRDefault="00881DF9" w:rsidP="00881DF9">
            <w:pPr>
              <w:tabs>
                <w:tab w:val="num" w:pos="0"/>
              </w:tabs>
              <w:spacing w:before="120"/>
              <w:rPr>
                <w:color w:val="000000"/>
              </w:rPr>
            </w:pPr>
            <w:r>
              <w:rPr>
                <w:color w:val="000000"/>
              </w:rPr>
              <w:t xml:space="preserve">   </w:t>
            </w:r>
            <w:r w:rsidRPr="00881DF9">
              <w:rPr>
                <w:color w:val="000000"/>
              </w:rPr>
              <w:t xml:space="preserve">Választás alapján művek, szemelvények 20. századi: </w:t>
            </w:r>
          </w:p>
          <w:p w:rsidR="00881DF9" w:rsidRPr="00881DF9" w:rsidRDefault="00881DF9" w:rsidP="00881DF9">
            <w:pPr>
              <w:numPr>
                <w:ilvl w:val="0"/>
                <w:numId w:val="1"/>
              </w:numPr>
              <w:rPr>
                <w:color w:val="000000"/>
              </w:rPr>
            </w:pPr>
            <w:r w:rsidRPr="00881DF9">
              <w:rPr>
                <w:color w:val="000000"/>
              </w:rPr>
              <w:t xml:space="preserve">szépprózai alkotásokból, pl. Gion Nándor, Mészöly Miklós, </w:t>
            </w:r>
            <w:proofErr w:type="spellStart"/>
            <w:r w:rsidRPr="00881DF9">
              <w:rPr>
                <w:color w:val="000000"/>
              </w:rPr>
              <w:t>Nyirő</w:t>
            </w:r>
            <w:proofErr w:type="spellEnd"/>
            <w:r w:rsidRPr="00881DF9">
              <w:rPr>
                <w:color w:val="000000"/>
              </w:rPr>
              <w:t xml:space="preserve"> József (pl. </w:t>
            </w:r>
            <w:proofErr w:type="spellStart"/>
            <w:r w:rsidRPr="00881DF9">
              <w:rPr>
                <w:i/>
                <w:color w:val="000000"/>
              </w:rPr>
              <w:t>Úz</w:t>
            </w:r>
            <w:proofErr w:type="spellEnd"/>
            <w:r w:rsidRPr="00881DF9">
              <w:rPr>
                <w:i/>
                <w:color w:val="000000"/>
              </w:rPr>
              <w:t xml:space="preserve"> Bence, Kopjafák</w:t>
            </w:r>
            <w:r w:rsidRPr="00881DF9">
              <w:rPr>
                <w:color w:val="000000"/>
              </w:rPr>
              <w:t xml:space="preserve">), Szabó Magda (pl. </w:t>
            </w:r>
            <w:r w:rsidRPr="00881DF9">
              <w:rPr>
                <w:i/>
                <w:color w:val="000000"/>
              </w:rPr>
              <w:t>Abigél</w:t>
            </w:r>
            <w:r w:rsidRPr="00881DF9">
              <w:rPr>
                <w:color w:val="000000"/>
              </w:rPr>
              <w:t xml:space="preserve">), Sánta Ferenc (pl. </w:t>
            </w:r>
            <w:r w:rsidRPr="00881DF9">
              <w:rPr>
                <w:i/>
                <w:color w:val="000000"/>
              </w:rPr>
              <w:t>Sokan voltunk</w:t>
            </w:r>
            <w:r w:rsidRPr="00881DF9">
              <w:rPr>
                <w:color w:val="000000"/>
              </w:rPr>
              <w:t xml:space="preserve">), Sütő András műveiből; </w:t>
            </w:r>
          </w:p>
          <w:p w:rsidR="00881DF9" w:rsidRPr="00881DF9" w:rsidRDefault="00881DF9" w:rsidP="00881DF9">
            <w:pPr>
              <w:numPr>
                <w:ilvl w:val="0"/>
                <w:numId w:val="1"/>
              </w:numPr>
              <w:rPr>
                <w:color w:val="000000"/>
              </w:rPr>
            </w:pPr>
            <w:r>
              <w:rPr>
                <w:color w:val="000000"/>
              </w:rPr>
              <w:t xml:space="preserve"> </w:t>
            </w:r>
            <w:r w:rsidRPr="00881DF9">
              <w:rPr>
                <w:color w:val="000000"/>
              </w:rPr>
              <w:t xml:space="preserve">lírikusok munkásságából, pl. Áprily Lajos, Dsida Jenő, Nemes Nagy Ágnes, Orbán Ottó, Sinka István, Szilágyi Domokos egy-két műve; </w:t>
            </w:r>
          </w:p>
          <w:p w:rsidR="00881DF9" w:rsidRPr="00881DF9" w:rsidRDefault="00881DF9" w:rsidP="00881DF9">
            <w:pPr>
              <w:numPr>
                <w:ilvl w:val="0"/>
                <w:numId w:val="1"/>
              </w:numPr>
              <w:rPr>
                <w:color w:val="000000"/>
              </w:rPr>
            </w:pPr>
            <w:r w:rsidRPr="00881DF9">
              <w:rPr>
                <w:color w:val="000000"/>
              </w:rPr>
              <w:t>értekező prózai művekből, esszékből, pl. Nemes Nagy Ágnes, Szerb Antal és mások műveiből, például Szabó Dezső Adyról írt esszéiből.</w:t>
            </w:r>
          </w:p>
          <w:p w:rsidR="00881DF9" w:rsidRPr="00881DF9" w:rsidRDefault="00881DF9" w:rsidP="00881DF9">
            <w:pPr>
              <w:numPr>
                <w:ilvl w:val="0"/>
                <w:numId w:val="1"/>
              </w:numPr>
              <w:rPr>
                <w:color w:val="000000"/>
              </w:rPr>
            </w:pPr>
            <w:r w:rsidRPr="00881DF9">
              <w:rPr>
                <w:color w:val="000000"/>
              </w:rPr>
              <w:t xml:space="preserve">Művelődés- és irodalomtörténeti tájékozódás: a nemzeti konzervatív irodalom, a népi írók mozgalma, a határon túli és emigráns irodalom. </w:t>
            </w:r>
          </w:p>
          <w:p w:rsidR="00E0173D" w:rsidRDefault="00E0173D" w:rsidP="00AB1018">
            <w:pPr>
              <w:ind w:left="170"/>
              <w:jc w:val="both"/>
            </w:pPr>
          </w:p>
        </w:tc>
      </w:tr>
      <w:tr w:rsidR="00E0173D" w:rsidTr="00AB1018">
        <w:tblPrEx>
          <w:tblCellMar>
            <w:top w:w="0" w:type="dxa"/>
            <w:bottom w:w="0" w:type="dxa"/>
          </w:tblCellMar>
        </w:tblPrEx>
        <w:tc>
          <w:tcPr>
            <w:tcW w:w="2552" w:type="dxa"/>
          </w:tcPr>
          <w:p w:rsidR="00E0173D" w:rsidRDefault="00E0173D" w:rsidP="00AB1018">
            <w:pPr>
              <w:rPr>
                <w:b/>
                <w:i/>
              </w:rPr>
            </w:pPr>
            <w:r>
              <w:rPr>
                <w:b/>
              </w:rPr>
              <w:t>Kortárs magyar irodalom</w:t>
            </w:r>
          </w:p>
        </w:tc>
        <w:tc>
          <w:tcPr>
            <w:tcW w:w="7371" w:type="dxa"/>
            <w:gridSpan w:val="2"/>
          </w:tcPr>
          <w:p w:rsidR="00AB1018" w:rsidRDefault="00AB1018" w:rsidP="00AB1018">
            <w:pPr>
              <w:rPr>
                <w:color w:val="000000"/>
              </w:rPr>
            </w:pPr>
            <w:r>
              <w:rPr>
                <w:color w:val="000000"/>
              </w:rPr>
              <w:t xml:space="preserve">   </w:t>
            </w:r>
            <w:r w:rsidRPr="00AB1018">
              <w:rPr>
                <w:color w:val="000000"/>
              </w:rPr>
              <w:t>A 20. és 21. századi magyar irodalom tendenciái</w:t>
            </w:r>
            <w:r>
              <w:rPr>
                <w:color w:val="000000"/>
              </w:rPr>
              <w:t>.</w:t>
            </w:r>
          </w:p>
          <w:p w:rsidR="00AB1018" w:rsidRDefault="00AB1018" w:rsidP="00AB1018">
            <w:pPr>
              <w:rPr>
                <w:color w:val="000000"/>
              </w:rPr>
            </w:pPr>
            <w:r>
              <w:t xml:space="preserve">   Célok: </w:t>
            </w:r>
            <w:r w:rsidRPr="00AB1018">
              <w:rPr>
                <w:color w:val="000000"/>
              </w:rPr>
              <w:t xml:space="preserve">A kortárs irodalmi élet több szempontú bemutatása. Kertész Imre </w:t>
            </w:r>
            <w:r w:rsidRPr="00AB1018">
              <w:rPr>
                <w:i/>
                <w:iCs/>
                <w:color w:val="000000"/>
              </w:rPr>
              <w:t>Sorstalanság</w:t>
            </w:r>
            <w:r w:rsidRPr="00AB1018">
              <w:rPr>
                <w:color w:val="000000"/>
              </w:rPr>
              <w:t xml:space="preserve"> </w:t>
            </w:r>
            <w:r>
              <w:rPr>
                <w:color w:val="000000"/>
              </w:rPr>
              <w:t xml:space="preserve"> </w:t>
            </w:r>
          </w:p>
          <w:p w:rsidR="00AB1018" w:rsidRDefault="00AB1018" w:rsidP="00AB1018">
            <w:pPr>
              <w:rPr>
                <w:color w:val="000000"/>
              </w:rPr>
            </w:pPr>
            <w:r>
              <w:rPr>
                <w:color w:val="000000"/>
              </w:rPr>
              <w:t xml:space="preserve">   </w:t>
            </w:r>
            <w:r w:rsidRPr="00AB1018">
              <w:rPr>
                <w:color w:val="000000"/>
              </w:rPr>
              <w:t>című regényének feldolgozása.</w:t>
            </w:r>
            <w:r>
              <w:rPr>
                <w:color w:val="000000"/>
              </w:rPr>
              <w:t xml:space="preserve"> </w:t>
            </w:r>
          </w:p>
          <w:p w:rsidR="00AB1018" w:rsidRDefault="00AB1018" w:rsidP="00AB1018">
            <w:pPr>
              <w:rPr>
                <w:color w:val="000000"/>
              </w:rPr>
            </w:pPr>
            <w:r>
              <w:rPr>
                <w:color w:val="000000"/>
              </w:rPr>
              <w:t xml:space="preserve">   </w:t>
            </w:r>
            <w:r w:rsidRPr="00AB1018">
              <w:rPr>
                <w:color w:val="000000"/>
              </w:rPr>
              <w:t xml:space="preserve">Szemelvények a kortárs szépprózai alkotásokból, </w:t>
            </w:r>
            <w:proofErr w:type="gramStart"/>
            <w:r w:rsidRPr="00AB1018">
              <w:rPr>
                <w:color w:val="000000"/>
              </w:rPr>
              <w:t xml:space="preserve">lírai </w:t>
            </w:r>
            <w:r>
              <w:rPr>
                <w:color w:val="000000"/>
              </w:rPr>
              <w:t xml:space="preserve"> </w:t>
            </w:r>
            <w:r w:rsidRPr="00AB1018">
              <w:rPr>
                <w:color w:val="000000"/>
              </w:rPr>
              <w:t>művekből</w:t>
            </w:r>
            <w:proofErr w:type="gramEnd"/>
            <w:r w:rsidRPr="00AB1018">
              <w:rPr>
                <w:color w:val="000000"/>
              </w:rPr>
              <w:t>, esszéirodalomból.</w:t>
            </w:r>
            <w:r>
              <w:rPr>
                <w:color w:val="000000"/>
              </w:rPr>
              <w:t xml:space="preserve"> </w:t>
            </w:r>
          </w:p>
          <w:p w:rsidR="00AB1018" w:rsidRDefault="00AB1018" w:rsidP="00AB1018">
            <w:pPr>
              <w:rPr>
                <w:color w:val="000000"/>
              </w:rPr>
            </w:pPr>
            <w:r>
              <w:rPr>
                <w:color w:val="000000"/>
              </w:rPr>
              <w:t xml:space="preserve">   </w:t>
            </w:r>
            <w:r w:rsidRPr="00AB1018">
              <w:rPr>
                <w:color w:val="000000"/>
              </w:rPr>
              <w:t xml:space="preserve">A kortárs dráma és színház világa (egy választott </w:t>
            </w:r>
            <w:proofErr w:type="gramStart"/>
            <w:r w:rsidRPr="00AB1018">
              <w:rPr>
                <w:color w:val="000000"/>
              </w:rPr>
              <w:t xml:space="preserve">mű </w:t>
            </w:r>
            <w:r>
              <w:rPr>
                <w:color w:val="000000"/>
              </w:rPr>
              <w:t xml:space="preserve"> </w:t>
            </w:r>
            <w:r w:rsidRPr="00AB1018">
              <w:rPr>
                <w:color w:val="000000"/>
              </w:rPr>
              <w:t>elemzése</w:t>
            </w:r>
            <w:proofErr w:type="gramEnd"/>
            <w:r w:rsidRPr="00AB1018">
              <w:rPr>
                <w:color w:val="000000"/>
              </w:rPr>
              <w:t xml:space="preserve">).  </w:t>
            </w:r>
          </w:p>
          <w:p w:rsidR="00AB1018" w:rsidRDefault="00AB1018" w:rsidP="00AB1018">
            <w:pPr>
              <w:rPr>
                <w:color w:val="000000"/>
              </w:rPr>
            </w:pPr>
            <w:r w:rsidRPr="00AB1018">
              <w:rPr>
                <w:color w:val="000000"/>
              </w:rPr>
              <w:t xml:space="preserve">   Irodalmi díjak és díjazottak (a Nobel-díjas: Kertész Imre </w:t>
            </w:r>
            <w:r w:rsidRPr="00AB1018">
              <w:rPr>
                <w:i/>
                <w:iCs/>
                <w:color w:val="000000"/>
              </w:rPr>
              <w:t>Sorstalanság</w:t>
            </w:r>
            <w:r w:rsidRPr="00AB1018">
              <w:rPr>
                <w:color w:val="000000"/>
              </w:rPr>
              <w:t xml:space="preserve"> című regénye).</w:t>
            </w:r>
          </w:p>
          <w:p w:rsidR="00AB1018" w:rsidRDefault="00AB1018" w:rsidP="00AB1018">
            <w:pPr>
              <w:rPr>
                <w:color w:val="000000"/>
              </w:rPr>
            </w:pPr>
            <w:r w:rsidRPr="00AB1018">
              <w:rPr>
                <w:color w:val="000000"/>
              </w:rPr>
              <w:t xml:space="preserve">   </w:t>
            </w:r>
            <w:r>
              <w:rPr>
                <w:color w:val="000000"/>
              </w:rPr>
              <w:t>Könyvünnepek, sikerkönyvek</w:t>
            </w:r>
            <w:r w:rsidRPr="00AB1018">
              <w:rPr>
                <w:color w:val="000000"/>
              </w:rPr>
              <w:t xml:space="preserve">; irodalmi díjakról (pl. Kertész Imre </w:t>
            </w:r>
            <w:proofErr w:type="gramStart"/>
            <w:r w:rsidRPr="00AB1018">
              <w:rPr>
                <w:color w:val="000000"/>
              </w:rPr>
              <w:t xml:space="preserve">Nobel-díjas </w:t>
            </w:r>
            <w:r>
              <w:rPr>
                <w:color w:val="000000"/>
              </w:rPr>
              <w:t xml:space="preserve"> -</w:t>
            </w:r>
            <w:proofErr w:type="gramEnd"/>
            <w:r>
              <w:rPr>
                <w:color w:val="000000"/>
              </w:rPr>
              <w:t xml:space="preserve"> </w:t>
            </w:r>
          </w:p>
          <w:p w:rsidR="00AB1018" w:rsidRPr="00AB1018" w:rsidRDefault="00AB1018" w:rsidP="00AB1018">
            <w:pPr>
              <w:rPr>
                <w:color w:val="000000"/>
              </w:rPr>
            </w:pPr>
            <w:r>
              <w:rPr>
                <w:color w:val="000000"/>
              </w:rPr>
              <w:t xml:space="preserve">   </w:t>
            </w:r>
            <w:r w:rsidRPr="00AB1018">
              <w:rPr>
                <w:i/>
                <w:iCs/>
                <w:color w:val="000000"/>
              </w:rPr>
              <w:t>Sorstalanság</w:t>
            </w:r>
            <w:r>
              <w:rPr>
                <w:i/>
                <w:iCs/>
                <w:color w:val="000000"/>
              </w:rPr>
              <w:t>)</w:t>
            </w:r>
          </w:p>
          <w:p w:rsidR="00AB1018" w:rsidRPr="00AB1018" w:rsidRDefault="00AB1018" w:rsidP="00AB1018">
            <w:pPr>
              <w:rPr>
                <w:color w:val="000000"/>
              </w:rPr>
            </w:pPr>
            <w:r>
              <w:rPr>
                <w:color w:val="000000"/>
              </w:rPr>
              <w:t xml:space="preserve">   </w:t>
            </w:r>
            <w:r w:rsidRPr="00AB1018">
              <w:rPr>
                <w:color w:val="000000"/>
              </w:rPr>
              <w:t>Kortárs irodalmi élet.</w:t>
            </w:r>
          </w:p>
          <w:p w:rsidR="00AB1018" w:rsidRDefault="00AB1018" w:rsidP="00AB1018">
            <w:pPr>
              <w:rPr>
                <w:color w:val="000000"/>
              </w:rPr>
            </w:pPr>
            <w:r>
              <w:rPr>
                <w:color w:val="000000"/>
              </w:rPr>
              <w:t xml:space="preserve">   </w:t>
            </w:r>
            <w:r w:rsidRPr="00AB1018">
              <w:rPr>
                <w:color w:val="000000"/>
              </w:rPr>
              <w:t xml:space="preserve">Tájékozódás az irodalmi és könyvtári adatbázisok, </w:t>
            </w:r>
            <w:proofErr w:type="spellStart"/>
            <w:r w:rsidRPr="00AB1018">
              <w:rPr>
                <w:color w:val="000000"/>
              </w:rPr>
              <w:t>blogok</w:t>
            </w:r>
            <w:proofErr w:type="spellEnd"/>
            <w:r w:rsidRPr="00AB1018">
              <w:rPr>
                <w:color w:val="000000"/>
              </w:rPr>
              <w:t xml:space="preserve">, kritikai folyóiratok, </w:t>
            </w:r>
          </w:p>
          <w:p w:rsidR="00AB1018" w:rsidRDefault="00AB1018" w:rsidP="00AB1018">
            <w:pPr>
              <w:rPr>
                <w:color w:val="000000"/>
              </w:rPr>
            </w:pPr>
            <w:r>
              <w:rPr>
                <w:color w:val="000000"/>
              </w:rPr>
              <w:t xml:space="preserve">   </w:t>
            </w:r>
            <w:r w:rsidRPr="00AB1018">
              <w:rPr>
                <w:color w:val="000000"/>
              </w:rPr>
              <w:t>internetes folyóiratok között.</w:t>
            </w:r>
          </w:p>
          <w:p w:rsidR="00AB1018" w:rsidRDefault="00AB1018" w:rsidP="00AB1018">
            <w:pPr>
              <w:rPr>
                <w:color w:val="000000"/>
              </w:rPr>
            </w:pPr>
            <w:r>
              <w:rPr>
                <w:color w:val="000000"/>
              </w:rPr>
              <w:t xml:space="preserve">   </w:t>
            </w:r>
            <w:r w:rsidRPr="00AB1018">
              <w:rPr>
                <w:color w:val="000000"/>
              </w:rPr>
              <w:t>Önálló olvasmányválasztás szempontjai, indoklása, értékelése, mások szempontjainak</w:t>
            </w:r>
          </w:p>
          <w:p w:rsidR="00AB1018" w:rsidRDefault="00AB1018" w:rsidP="00AB1018">
            <w:pPr>
              <w:rPr>
                <w:color w:val="000000"/>
              </w:rPr>
            </w:pPr>
            <w:r>
              <w:rPr>
                <w:color w:val="000000"/>
              </w:rPr>
              <w:t xml:space="preserve">  </w:t>
            </w:r>
            <w:r w:rsidRPr="00AB1018">
              <w:rPr>
                <w:color w:val="000000"/>
              </w:rPr>
              <w:t xml:space="preserve"> értelmezése.</w:t>
            </w:r>
          </w:p>
          <w:p w:rsidR="00AB1018" w:rsidRPr="00AB1018" w:rsidRDefault="00AB1018" w:rsidP="00AB1018">
            <w:pPr>
              <w:rPr>
                <w:color w:val="000000"/>
              </w:rPr>
            </w:pPr>
            <w:r>
              <w:rPr>
                <w:color w:val="000000"/>
              </w:rPr>
              <w:t xml:space="preserve">   </w:t>
            </w:r>
          </w:p>
          <w:p w:rsidR="00E0173D" w:rsidRPr="00371153" w:rsidRDefault="00E0173D" w:rsidP="00AB1018">
            <w:pPr>
              <w:rPr>
                <w:sz w:val="24"/>
                <w:szCs w:val="24"/>
              </w:rPr>
            </w:pPr>
          </w:p>
        </w:tc>
      </w:tr>
      <w:tr w:rsidR="00E0173D" w:rsidTr="004E12BC">
        <w:tblPrEx>
          <w:tblCellMar>
            <w:top w:w="0" w:type="dxa"/>
            <w:bottom w:w="0" w:type="dxa"/>
          </w:tblCellMar>
        </w:tblPrEx>
        <w:trPr>
          <w:gridAfter w:val="1"/>
          <w:wAfter w:w="142" w:type="dxa"/>
        </w:trPr>
        <w:tc>
          <w:tcPr>
            <w:tcW w:w="2552" w:type="dxa"/>
          </w:tcPr>
          <w:p w:rsidR="00E0173D" w:rsidRDefault="00E0173D" w:rsidP="00AB1018">
            <w:pPr>
              <w:rPr>
                <w:b/>
              </w:rPr>
            </w:pPr>
            <w:r>
              <w:rPr>
                <w:b/>
              </w:rPr>
              <w:t>Az irodalom határterületei</w:t>
            </w:r>
          </w:p>
        </w:tc>
        <w:tc>
          <w:tcPr>
            <w:tcW w:w="7229" w:type="dxa"/>
          </w:tcPr>
          <w:p w:rsidR="004E12BC" w:rsidRDefault="004E12BC" w:rsidP="004E12BC">
            <w:pPr>
              <w:spacing w:before="120"/>
              <w:rPr>
                <w:color w:val="000000"/>
              </w:rPr>
            </w:pPr>
            <w:r>
              <w:t xml:space="preserve">  </w:t>
            </w:r>
            <w:r w:rsidR="00B5600C">
              <w:t xml:space="preserve"> </w:t>
            </w:r>
            <w:r>
              <w:t xml:space="preserve"> </w:t>
            </w:r>
            <w:r w:rsidRPr="004E12BC">
              <w:rPr>
                <w:color w:val="000000"/>
              </w:rPr>
              <w:t>A szórakoztató irodalom típusai, hatáskeltő eszközei és sajátos műfajainak jellemzői</w:t>
            </w:r>
          </w:p>
          <w:p w:rsidR="004E12BC" w:rsidRPr="004E12BC" w:rsidRDefault="004E12BC" w:rsidP="004E12BC">
            <w:pPr>
              <w:rPr>
                <w:color w:val="000000"/>
              </w:rPr>
            </w:pPr>
            <w:r>
              <w:rPr>
                <w:color w:val="000000"/>
              </w:rPr>
              <w:t xml:space="preserve">  </w:t>
            </w:r>
            <w:r w:rsidR="00B5600C">
              <w:rPr>
                <w:color w:val="000000"/>
              </w:rPr>
              <w:t xml:space="preserve">  </w:t>
            </w:r>
            <w:r w:rsidRPr="004E12BC">
              <w:rPr>
                <w:color w:val="000000"/>
              </w:rPr>
              <w:t xml:space="preserve">(pl. </w:t>
            </w:r>
            <w:proofErr w:type="spellStart"/>
            <w:r w:rsidRPr="004E12BC">
              <w:rPr>
                <w:color w:val="000000"/>
              </w:rPr>
              <w:t>fantasy-irodalom</w:t>
            </w:r>
            <w:proofErr w:type="spellEnd"/>
            <w:r w:rsidRPr="004E12BC">
              <w:rPr>
                <w:color w:val="000000"/>
              </w:rPr>
              <w:t>, detektívregény, sci-fi, lektűr; dalszöveg).</w:t>
            </w:r>
          </w:p>
          <w:p w:rsidR="004E12BC" w:rsidRPr="004E12BC" w:rsidRDefault="004E12BC" w:rsidP="004E12BC">
            <w:pPr>
              <w:rPr>
                <w:color w:val="000000"/>
              </w:rPr>
            </w:pPr>
            <w:r>
              <w:rPr>
                <w:color w:val="000000"/>
              </w:rPr>
              <w:t xml:space="preserve">    </w:t>
            </w:r>
            <w:r w:rsidRPr="004E12BC">
              <w:rPr>
                <w:color w:val="000000"/>
              </w:rPr>
              <w:t xml:space="preserve">Az irodalom filmen; filmes feldolgozások. </w:t>
            </w:r>
          </w:p>
          <w:p w:rsidR="004E12BC" w:rsidRPr="004E12BC" w:rsidRDefault="004E12BC" w:rsidP="004E12BC">
            <w:pPr>
              <w:rPr>
                <w:color w:val="000000"/>
              </w:rPr>
            </w:pPr>
            <w:r>
              <w:rPr>
                <w:color w:val="000000"/>
              </w:rPr>
              <w:t xml:space="preserve">   </w:t>
            </w:r>
            <w:r w:rsidR="00B5600C">
              <w:rPr>
                <w:color w:val="000000"/>
              </w:rPr>
              <w:t xml:space="preserve"> </w:t>
            </w:r>
            <w:r w:rsidRPr="004E12BC">
              <w:rPr>
                <w:color w:val="000000"/>
              </w:rPr>
              <w:t>Film- és könyvsikerek, divatjelenségek.</w:t>
            </w:r>
          </w:p>
          <w:p w:rsidR="004E12BC" w:rsidRPr="002546BE" w:rsidRDefault="004E12BC" w:rsidP="004E12BC">
            <w:pPr>
              <w:rPr>
                <w:color w:val="000000"/>
                <w:sz w:val="24"/>
                <w:szCs w:val="24"/>
              </w:rPr>
            </w:pPr>
            <w:r>
              <w:rPr>
                <w:color w:val="000000"/>
              </w:rPr>
              <w:t xml:space="preserve">    </w:t>
            </w:r>
            <w:r w:rsidRPr="004E12BC">
              <w:rPr>
                <w:color w:val="000000"/>
              </w:rPr>
              <w:t>Az irodalmi ismeretterjesztés főbb nyomtatott és elektronikus műfajai</w:t>
            </w:r>
            <w:r w:rsidRPr="002546BE">
              <w:rPr>
                <w:color w:val="000000"/>
                <w:sz w:val="24"/>
                <w:szCs w:val="24"/>
              </w:rPr>
              <w:t>.</w:t>
            </w:r>
          </w:p>
          <w:p w:rsidR="00E0173D" w:rsidRDefault="00E0173D" w:rsidP="00B5600C">
            <w:pPr>
              <w:jc w:val="both"/>
              <w:rPr>
                <w:b/>
                <w:i/>
              </w:rPr>
            </w:pPr>
          </w:p>
        </w:tc>
      </w:tr>
      <w:tr w:rsidR="00E0173D" w:rsidTr="00AB1018">
        <w:tblPrEx>
          <w:tblCellMar>
            <w:top w:w="0" w:type="dxa"/>
            <w:bottom w:w="0" w:type="dxa"/>
          </w:tblCellMar>
        </w:tblPrEx>
        <w:tc>
          <w:tcPr>
            <w:tcW w:w="2552" w:type="dxa"/>
          </w:tcPr>
          <w:p w:rsidR="00E0173D" w:rsidRDefault="00E0173D" w:rsidP="00AB1018">
            <w:pPr>
              <w:rPr>
                <w:b/>
              </w:rPr>
            </w:pPr>
            <w:r>
              <w:rPr>
                <w:b/>
              </w:rPr>
              <w:t>Regionális kultúra</w:t>
            </w:r>
          </w:p>
        </w:tc>
        <w:tc>
          <w:tcPr>
            <w:tcW w:w="7371" w:type="dxa"/>
            <w:gridSpan w:val="2"/>
          </w:tcPr>
          <w:p w:rsidR="00B5600C" w:rsidRDefault="00B5600C" w:rsidP="00AB1018">
            <w:pPr>
              <w:rPr>
                <w:color w:val="000000"/>
              </w:rPr>
            </w:pPr>
            <w:r>
              <w:rPr>
                <w:color w:val="000000"/>
              </w:rPr>
              <w:t xml:space="preserve">    </w:t>
            </w:r>
            <w:r w:rsidRPr="00B5600C">
              <w:rPr>
                <w:color w:val="000000"/>
              </w:rPr>
              <w:t xml:space="preserve">Irodalmi emlékhelyek, nemzeti identitás. Eligazodás, tudás- és tapasztalatszerzés </w:t>
            </w:r>
            <w:proofErr w:type="gramStart"/>
            <w:r w:rsidRPr="00B5600C">
              <w:rPr>
                <w:color w:val="000000"/>
              </w:rPr>
              <w:t>a</w:t>
            </w:r>
            <w:proofErr w:type="gramEnd"/>
            <w:r w:rsidRPr="00B5600C">
              <w:rPr>
                <w:color w:val="000000"/>
              </w:rPr>
              <w:t xml:space="preserve"> </w:t>
            </w:r>
          </w:p>
          <w:p w:rsidR="00B5600C" w:rsidRDefault="00B5600C" w:rsidP="00AB1018">
            <w:pPr>
              <w:rPr>
                <w:color w:val="000000"/>
              </w:rPr>
            </w:pPr>
            <w:r>
              <w:rPr>
                <w:color w:val="000000"/>
              </w:rPr>
              <w:t xml:space="preserve">    </w:t>
            </w:r>
            <w:r w:rsidRPr="00B5600C">
              <w:rPr>
                <w:color w:val="000000"/>
              </w:rPr>
              <w:t xml:space="preserve">tájegység/település/kerület/iskola stb. kulturális, irodalmi hagyományairól, irodalmi </w:t>
            </w:r>
          </w:p>
          <w:p w:rsidR="00B5600C" w:rsidRDefault="00B5600C" w:rsidP="00AB1018">
            <w:pPr>
              <w:rPr>
                <w:color w:val="000000"/>
              </w:rPr>
            </w:pPr>
            <w:r>
              <w:rPr>
                <w:color w:val="000000"/>
              </w:rPr>
              <w:t xml:space="preserve">    </w:t>
            </w:r>
            <w:r w:rsidRPr="00B5600C">
              <w:rPr>
                <w:color w:val="000000"/>
              </w:rPr>
              <w:t>emlékhelyeiről.</w:t>
            </w:r>
          </w:p>
          <w:p w:rsidR="00B5600C" w:rsidRDefault="00B5600C" w:rsidP="00B5600C">
            <w:pPr>
              <w:rPr>
                <w:color w:val="000000"/>
              </w:rPr>
            </w:pPr>
            <w:r>
              <w:rPr>
                <w:color w:val="000000"/>
              </w:rPr>
              <w:t xml:space="preserve">    </w:t>
            </w:r>
            <w:r w:rsidRPr="00B5600C">
              <w:rPr>
                <w:color w:val="000000"/>
              </w:rPr>
              <w:t xml:space="preserve">A régió, tájegység, település, kerület, iskola kulturális, irodalmi, múltbeli és jelen </w:t>
            </w:r>
          </w:p>
          <w:p w:rsidR="00B5600C" w:rsidRDefault="00B5600C" w:rsidP="00B5600C">
            <w:pPr>
              <w:rPr>
                <w:color w:val="000000"/>
              </w:rPr>
            </w:pPr>
            <w:r>
              <w:rPr>
                <w:color w:val="000000"/>
              </w:rPr>
              <w:t xml:space="preserve">    </w:t>
            </w:r>
            <w:r w:rsidRPr="00B5600C">
              <w:rPr>
                <w:color w:val="000000"/>
              </w:rPr>
              <w:t>hagyományai (pl. kisebbségi irodalom, folklór, múzeum, színház stb.);</w:t>
            </w:r>
          </w:p>
          <w:p w:rsidR="00B5600C" w:rsidRPr="00B5600C" w:rsidRDefault="00B5600C" w:rsidP="00B5600C">
            <w:pPr>
              <w:rPr>
                <w:color w:val="000000"/>
              </w:rPr>
            </w:pPr>
            <w:r>
              <w:rPr>
                <w:color w:val="000000"/>
              </w:rPr>
              <w:t xml:space="preserve">    </w:t>
            </w:r>
            <w:r w:rsidRPr="00B5600C">
              <w:rPr>
                <w:color w:val="000000"/>
              </w:rPr>
              <w:t xml:space="preserve">az ide kötődő, ehhez kapcsolódó </w:t>
            </w:r>
            <w:proofErr w:type="gramStart"/>
            <w:r w:rsidRPr="00B5600C">
              <w:rPr>
                <w:color w:val="000000"/>
              </w:rPr>
              <w:t>szerző(</w:t>
            </w:r>
            <w:proofErr w:type="gramEnd"/>
            <w:r w:rsidRPr="00B5600C">
              <w:rPr>
                <w:color w:val="000000"/>
              </w:rPr>
              <w:t>k) irodalmi műve(i).</w:t>
            </w:r>
          </w:p>
          <w:p w:rsidR="00E0173D" w:rsidRDefault="00E0173D" w:rsidP="00B5600C"/>
        </w:tc>
      </w:tr>
    </w:tbl>
    <w:p w:rsidR="00E0173D" w:rsidRDefault="00E0173D" w:rsidP="00E0173D">
      <w:pPr>
        <w:keepNext/>
        <w:spacing w:before="480" w:after="240"/>
        <w:jc w:val="both"/>
        <w:rPr>
          <w:b/>
          <w:sz w:val="28"/>
        </w:rPr>
      </w:pPr>
      <w:r>
        <w:rPr>
          <w:b/>
          <w:sz w:val="28"/>
        </w:rPr>
        <w:t>Fogalmak</w:t>
      </w:r>
    </w:p>
    <w:p w:rsidR="00E0173D" w:rsidRPr="00F92D1C" w:rsidRDefault="00E0173D" w:rsidP="00E0173D">
      <w:pPr>
        <w:jc w:val="both"/>
        <w:rPr>
          <w:sz w:val="24"/>
        </w:rPr>
      </w:pPr>
      <w:proofErr w:type="gramStart"/>
      <w:r>
        <w:rPr>
          <w:sz w:val="24"/>
        </w:rPr>
        <w:t xml:space="preserve">Egzisztencializmus, posztmodern, </w:t>
      </w:r>
      <w:r w:rsidR="0081285F">
        <w:rPr>
          <w:sz w:val="24"/>
        </w:rPr>
        <w:t xml:space="preserve">neoavantgárd, </w:t>
      </w:r>
      <w:r>
        <w:rPr>
          <w:sz w:val="24"/>
        </w:rPr>
        <w:t xml:space="preserve">tömegkultúra, virtualitás; ekloga, </w:t>
      </w:r>
      <w:r w:rsidR="009C1CAA">
        <w:rPr>
          <w:sz w:val="24"/>
        </w:rPr>
        <w:t xml:space="preserve">eclogaciklus, </w:t>
      </w:r>
      <w:r>
        <w:rPr>
          <w:sz w:val="24"/>
        </w:rPr>
        <w:t xml:space="preserve">idill, </w:t>
      </w:r>
      <w:proofErr w:type="spellStart"/>
      <w:r>
        <w:rPr>
          <w:sz w:val="24"/>
        </w:rPr>
        <w:t>bukolika</w:t>
      </w:r>
      <w:proofErr w:type="spellEnd"/>
      <w:r>
        <w:rPr>
          <w:sz w:val="24"/>
        </w:rPr>
        <w:t xml:space="preserve">, </w:t>
      </w:r>
      <w:proofErr w:type="spellStart"/>
      <w:r w:rsidR="009C1CAA">
        <w:rPr>
          <w:sz w:val="24"/>
        </w:rPr>
        <w:t>razglednica</w:t>
      </w:r>
      <w:proofErr w:type="spellEnd"/>
      <w:r w:rsidR="009C1CAA">
        <w:rPr>
          <w:sz w:val="24"/>
        </w:rPr>
        <w:t xml:space="preserve">, </w:t>
      </w:r>
      <w:r w:rsidR="0081285F">
        <w:rPr>
          <w:sz w:val="24"/>
        </w:rPr>
        <w:t xml:space="preserve">családregény, </w:t>
      </w:r>
      <w:proofErr w:type="spellStart"/>
      <w:r>
        <w:rPr>
          <w:sz w:val="24"/>
        </w:rPr>
        <w:t>evokáció</w:t>
      </w:r>
      <w:proofErr w:type="spellEnd"/>
      <w:r>
        <w:rPr>
          <w:sz w:val="24"/>
        </w:rPr>
        <w:t xml:space="preserve">,  tárgyias költészet, négysoros, egysoros, hosszú vers; </w:t>
      </w:r>
      <w:proofErr w:type="spellStart"/>
      <w:r>
        <w:rPr>
          <w:sz w:val="24"/>
        </w:rPr>
        <w:t>szonettciklus</w:t>
      </w:r>
      <w:proofErr w:type="spellEnd"/>
      <w:r>
        <w:rPr>
          <w:sz w:val="24"/>
        </w:rPr>
        <w:t xml:space="preserve">; esszéregény; abszurd dráma, epikus dráma és színház; </w:t>
      </w:r>
      <w:r w:rsidR="008A3BB7">
        <w:rPr>
          <w:sz w:val="24"/>
        </w:rPr>
        <w:t xml:space="preserve">irodalmi </w:t>
      </w:r>
      <w:r>
        <w:rPr>
          <w:sz w:val="24"/>
        </w:rPr>
        <w:t>szociográfia;</w:t>
      </w:r>
      <w:r w:rsidR="008A3BB7">
        <w:rPr>
          <w:sz w:val="24"/>
        </w:rPr>
        <w:t xml:space="preserve"> </w:t>
      </w:r>
      <w:r w:rsidR="00881DF9">
        <w:rPr>
          <w:sz w:val="24"/>
        </w:rPr>
        <w:t xml:space="preserve">népi írók mozgalma, </w:t>
      </w:r>
      <w:r w:rsidR="008A3BB7">
        <w:rPr>
          <w:sz w:val="24"/>
        </w:rPr>
        <w:t>egyperces novella, portrévers,</w:t>
      </w:r>
      <w:r>
        <w:rPr>
          <w:sz w:val="24"/>
        </w:rPr>
        <w:t xml:space="preserve"> utópia, ellenutópia, napló; síkváltás, </w:t>
      </w:r>
      <w:r w:rsidR="0081285F">
        <w:rPr>
          <w:sz w:val="24"/>
        </w:rPr>
        <w:t xml:space="preserve">vezérmotívum, montázstechnika, </w:t>
      </w:r>
      <w:r>
        <w:rPr>
          <w:sz w:val="24"/>
        </w:rPr>
        <w:t xml:space="preserve">archetípus, toposz, mítosz, </w:t>
      </w:r>
      <w:r>
        <w:rPr>
          <w:sz w:val="24"/>
        </w:rPr>
        <w:lastRenderedPageBreak/>
        <w:t xml:space="preserve">parabola, </w:t>
      </w:r>
      <w:r w:rsidR="008A3BB7">
        <w:rPr>
          <w:sz w:val="24"/>
        </w:rPr>
        <w:t xml:space="preserve">groteszk látásmód, </w:t>
      </w:r>
      <w:r>
        <w:rPr>
          <w:sz w:val="24"/>
        </w:rPr>
        <w:t>abszur</w:t>
      </w:r>
      <w:r w:rsidR="008A618E">
        <w:rPr>
          <w:sz w:val="24"/>
        </w:rPr>
        <w:t xml:space="preserve">d; szubjektív idő, objektív idő, szabad vers, létösszegzés, időszembesítés, önmegszólítás, </w:t>
      </w:r>
      <w:r w:rsidR="008A3BB7">
        <w:rPr>
          <w:sz w:val="24"/>
        </w:rPr>
        <w:t xml:space="preserve">szerepvers, </w:t>
      </w:r>
      <w:r w:rsidR="008A618E">
        <w:rPr>
          <w:sz w:val="24"/>
        </w:rPr>
        <w:t>komplex kép</w:t>
      </w:r>
      <w:r w:rsidR="0081285F">
        <w:rPr>
          <w:sz w:val="24"/>
        </w:rPr>
        <w:t>, bergsoni</w:t>
      </w:r>
      <w:proofErr w:type="gramEnd"/>
      <w:r w:rsidR="0081285F">
        <w:rPr>
          <w:sz w:val="24"/>
        </w:rPr>
        <w:t xml:space="preserve"> </w:t>
      </w:r>
      <w:proofErr w:type="gramStart"/>
      <w:r w:rsidR="0081285F">
        <w:rPr>
          <w:sz w:val="24"/>
        </w:rPr>
        <w:t xml:space="preserve">időszemlélet, ditirambus, prófétaság, küldetéstudat, rájátszás, </w:t>
      </w:r>
      <w:r w:rsidR="004A428E">
        <w:rPr>
          <w:sz w:val="24"/>
        </w:rPr>
        <w:t xml:space="preserve">példázatosság, </w:t>
      </w:r>
      <w:r w:rsidR="008A3BB7">
        <w:rPr>
          <w:sz w:val="24"/>
        </w:rPr>
        <w:t>stílusutánzás</w:t>
      </w:r>
      <w:r w:rsidR="00881DF9">
        <w:rPr>
          <w:sz w:val="24"/>
        </w:rPr>
        <w:t xml:space="preserve">, </w:t>
      </w:r>
      <w:r w:rsidR="00881DF9">
        <w:rPr>
          <w:color w:val="000000"/>
          <w:sz w:val="24"/>
          <w:szCs w:val="24"/>
        </w:rPr>
        <w:t>m</w:t>
      </w:r>
      <w:r w:rsidR="00881DF9" w:rsidRPr="002546BE">
        <w:rPr>
          <w:color w:val="000000"/>
          <w:sz w:val="24"/>
          <w:szCs w:val="24"/>
        </w:rPr>
        <w:t>űvelődéstörténet, irodalomtörténet, nézőpont, nézőpontváltás, nemzeti konzervatív irodalom, parabola, intertextualitás; költői attitűd</w:t>
      </w:r>
      <w:r w:rsidR="00AB1018">
        <w:rPr>
          <w:color w:val="000000"/>
          <w:sz w:val="24"/>
          <w:szCs w:val="24"/>
        </w:rPr>
        <w:t>, költői szerep; Kárpát-medence</w:t>
      </w:r>
      <w:r w:rsidR="00881DF9" w:rsidRPr="002546BE">
        <w:rPr>
          <w:color w:val="000000"/>
          <w:sz w:val="24"/>
          <w:szCs w:val="24"/>
        </w:rPr>
        <w:t>, erdélyi irodalom; emigráns irodalom; „ötágú síp”</w:t>
      </w:r>
      <w:r w:rsidR="00B5600C">
        <w:rPr>
          <w:color w:val="000000"/>
          <w:sz w:val="24"/>
          <w:szCs w:val="24"/>
        </w:rPr>
        <w:t xml:space="preserve">, kortárs nyilvánosság, nyomtatott és internetes folyóiratok, régió, hagyomány, kisebbség, nemzetiség, folklór, </w:t>
      </w:r>
      <w:proofErr w:type="spellStart"/>
      <w:r w:rsidR="00B5600C">
        <w:rPr>
          <w:color w:val="000000"/>
          <w:sz w:val="24"/>
          <w:szCs w:val="24"/>
        </w:rPr>
        <w:t>interkulturalitás</w:t>
      </w:r>
      <w:proofErr w:type="spellEnd"/>
      <w:r w:rsidR="00B5600C">
        <w:rPr>
          <w:color w:val="000000"/>
          <w:sz w:val="24"/>
          <w:szCs w:val="24"/>
        </w:rPr>
        <w:t xml:space="preserve">, kulturális emlékezet, ízlés, szórakoztatás, populáris </w:t>
      </w:r>
      <w:proofErr w:type="spellStart"/>
      <w:r w:rsidR="00B5600C">
        <w:rPr>
          <w:color w:val="000000"/>
          <w:sz w:val="24"/>
          <w:szCs w:val="24"/>
        </w:rPr>
        <w:t>kulúra</w:t>
      </w:r>
      <w:proofErr w:type="spellEnd"/>
      <w:r w:rsidR="00B5600C">
        <w:rPr>
          <w:color w:val="000000"/>
          <w:sz w:val="24"/>
          <w:szCs w:val="24"/>
        </w:rPr>
        <w:t xml:space="preserve">, kultusz, irodalmi ismeretterjesztés, </w:t>
      </w:r>
      <w:r w:rsidR="00482AF6">
        <w:rPr>
          <w:color w:val="000000"/>
          <w:sz w:val="24"/>
          <w:szCs w:val="24"/>
        </w:rPr>
        <w:t>digitális kultúra, filmes adaptáció</w:t>
      </w:r>
      <w:proofErr w:type="gramEnd"/>
    </w:p>
    <w:p w:rsidR="00C83325" w:rsidRDefault="00C83325" w:rsidP="00E0173D">
      <w:pPr>
        <w:pStyle w:val="Cmsor1"/>
        <w:rPr>
          <w:color w:val="auto"/>
        </w:rPr>
      </w:pPr>
      <w:r>
        <w:rPr>
          <w:color w:val="auto"/>
        </w:rPr>
        <w:t>Kapcsolódási pontok</w:t>
      </w:r>
    </w:p>
    <w:p w:rsidR="008A618E" w:rsidRDefault="008A618E" w:rsidP="00C83325">
      <w:pPr>
        <w:pStyle w:val="Szvegtrzs"/>
        <w:rPr>
          <w:b/>
          <w:szCs w:val="24"/>
        </w:rPr>
      </w:pPr>
    </w:p>
    <w:p w:rsidR="00C83325" w:rsidRDefault="00C83325" w:rsidP="00C83325">
      <w:pPr>
        <w:pStyle w:val="Szvegtrzs"/>
        <w:rPr>
          <w:szCs w:val="24"/>
        </w:rPr>
      </w:pPr>
      <w:r w:rsidRPr="001202DB">
        <w:rPr>
          <w:b/>
          <w:szCs w:val="24"/>
        </w:rPr>
        <w:t>Informatika:</w:t>
      </w:r>
      <w:r>
        <w:rPr>
          <w:szCs w:val="24"/>
        </w:rPr>
        <w:t xml:space="preserve"> könyvtári és internetes tájékozódás, színházi bemutatók és adaptációk, beszámolók, könyvajánlások</w:t>
      </w:r>
      <w:r w:rsidR="00AB1018">
        <w:rPr>
          <w:szCs w:val="24"/>
        </w:rPr>
        <w:t>, digitális irodalom</w:t>
      </w:r>
      <w:r w:rsidR="004E12BC">
        <w:rPr>
          <w:szCs w:val="24"/>
        </w:rPr>
        <w:t xml:space="preserve"> (</w:t>
      </w:r>
      <w:proofErr w:type="spellStart"/>
      <w:r w:rsidR="004E12BC">
        <w:rPr>
          <w:szCs w:val="24"/>
        </w:rPr>
        <w:t>hangoskönyv</w:t>
      </w:r>
      <w:proofErr w:type="spellEnd"/>
      <w:r w:rsidR="004E12BC">
        <w:rPr>
          <w:szCs w:val="24"/>
        </w:rPr>
        <w:t>)</w:t>
      </w:r>
      <w:r>
        <w:rPr>
          <w:szCs w:val="24"/>
        </w:rPr>
        <w:t xml:space="preserve"> </w:t>
      </w:r>
    </w:p>
    <w:p w:rsidR="00C83325" w:rsidRDefault="00C83325" w:rsidP="00C83325">
      <w:pPr>
        <w:pStyle w:val="Szvegtrzs"/>
        <w:rPr>
          <w:szCs w:val="24"/>
        </w:rPr>
      </w:pPr>
      <w:r w:rsidRPr="00F24BFC">
        <w:rPr>
          <w:b/>
          <w:szCs w:val="24"/>
        </w:rPr>
        <w:t>Mozgóképkultúra</w:t>
      </w:r>
      <w:r>
        <w:rPr>
          <w:szCs w:val="24"/>
        </w:rPr>
        <w:t>: magyar- és világirodalmi művek filmes feldolgozásai</w:t>
      </w:r>
    </w:p>
    <w:p w:rsidR="00C83325" w:rsidRDefault="00C83325" w:rsidP="00C83325">
      <w:pPr>
        <w:rPr>
          <w:sz w:val="24"/>
          <w:szCs w:val="24"/>
        </w:rPr>
      </w:pPr>
      <w:r w:rsidRPr="00C83325">
        <w:rPr>
          <w:b/>
          <w:sz w:val="24"/>
          <w:szCs w:val="24"/>
        </w:rPr>
        <w:t>Etika:</w:t>
      </w:r>
      <w:r>
        <w:rPr>
          <w:b/>
          <w:sz w:val="24"/>
          <w:szCs w:val="24"/>
        </w:rPr>
        <w:t xml:space="preserve"> </w:t>
      </w:r>
      <w:r w:rsidRPr="00C83325">
        <w:rPr>
          <w:sz w:val="24"/>
          <w:szCs w:val="24"/>
        </w:rPr>
        <w:t>törvény, bűn, bűntelen bűnösség</w:t>
      </w:r>
    </w:p>
    <w:p w:rsidR="008A618E" w:rsidRDefault="008A618E" w:rsidP="00C83325">
      <w:pPr>
        <w:rPr>
          <w:sz w:val="24"/>
          <w:szCs w:val="24"/>
        </w:rPr>
      </w:pPr>
      <w:r w:rsidRPr="008A618E">
        <w:rPr>
          <w:b/>
          <w:sz w:val="24"/>
          <w:szCs w:val="24"/>
        </w:rPr>
        <w:t>Pszichológia:</w:t>
      </w:r>
      <w:r>
        <w:rPr>
          <w:sz w:val="24"/>
          <w:szCs w:val="24"/>
        </w:rPr>
        <w:t xml:space="preserve"> a freudizmus és hatása, az elfojtások szerepe, a </w:t>
      </w:r>
      <w:proofErr w:type="spellStart"/>
      <w:r>
        <w:rPr>
          <w:sz w:val="24"/>
          <w:szCs w:val="24"/>
        </w:rPr>
        <w:t>viselkedéslélektan</w:t>
      </w:r>
      <w:proofErr w:type="spellEnd"/>
      <w:r>
        <w:rPr>
          <w:sz w:val="24"/>
          <w:szCs w:val="24"/>
        </w:rPr>
        <w:t>, a határeset</w:t>
      </w:r>
      <w:r w:rsidR="009C1CAA">
        <w:rPr>
          <w:sz w:val="24"/>
          <w:szCs w:val="24"/>
        </w:rPr>
        <w:t>i</w:t>
      </w:r>
      <w:r>
        <w:rPr>
          <w:sz w:val="24"/>
          <w:szCs w:val="24"/>
        </w:rPr>
        <w:t xml:space="preserve"> betegség</w:t>
      </w:r>
    </w:p>
    <w:p w:rsidR="00C83325" w:rsidRDefault="00C83325" w:rsidP="00C83325">
      <w:pPr>
        <w:rPr>
          <w:sz w:val="24"/>
          <w:szCs w:val="24"/>
        </w:rPr>
      </w:pPr>
      <w:r w:rsidRPr="008A618E">
        <w:rPr>
          <w:b/>
          <w:sz w:val="24"/>
          <w:szCs w:val="24"/>
        </w:rPr>
        <w:t xml:space="preserve">Filozófia: </w:t>
      </w:r>
      <w:r w:rsidR="008A618E">
        <w:rPr>
          <w:sz w:val="24"/>
          <w:szCs w:val="24"/>
        </w:rPr>
        <w:t>a létbe vetettség, a bűntelen bűnösség problematikája, az egzisztencializmus hatásai</w:t>
      </w:r>
    </w:p>
    <w:p w:rsidR="004A428E" w:rsidRDefault="004A428E" w:rsidP="00C83325">
      <w:pPr>
        <w:rPr>
          <w:sz w:val="24"/>
          <w:szCs w:val="24"/>
        </w:rPr>
      </w:pPr>
      <w:r w:rsidRPr="004A428E">
        <w:rPr>
          <w:b/>
          <w:sz w:val="24"/>
          <w:szCs w:val="24"/>
        </w:rPr>
        <w:t>Történelem:</w:t>
      </w:r>
      <w:r>
        <w:rPr>
          <w:sz w:val="24"/>
          <w:szCs w:val="24"/>
        </w:rPr>
        <w:t xml:space="preserve"> </w:t>
      </w:r>
      <w:r w:rsidR="00881DF9">
        <w:rPr>
          <w:sz w:val="24"/>
          <w:szCs w:val="24"/>
        </w:rPr>
        <w:t xml:space="preserve">népi írók mozgalma, </w:t>
      </w:r>
      <w:r>
        <w:rPr>
          <w:sz w:val="24"/>
          <w:szCs w:val="24"/>
        </w:rPr>
        <w:t>munkaszolgálat, munkatábor, haláltábor</w:t>
      </w:r>
      <w:r w:rsidR="009C1CAA">
        <w:rPr>
          <w:sz w:val="24"/>
          <w:szCs w:val="24"/>
        </w:rPr>
        <w:t>, diktatúra</w:t>
      </w:r>
      <w:r w:rsidR="00AB1018">
        <w:rPr>
          <w:sz w:val="24"/>
          <w:szCs w:val="24"/>
        </w:rPr>
        <w:t>, a Kárpát-medence népei</w:t>
      </w:r>
      <w:r w:rsidR="00B5600C">
        <w:rPr>
          <w:sz w:val="24"/>
          <w:szCs w:val="24"/>
        </w:rPr>
        <w:t>, nemzetiség, kisebbség</w:t>
      </w:r>
    </w:p>
    <w:p w:rsidR="009C1CAA" w:rsidRPr="008A618E" w:rsidRDefault="009C1CAA" w:rsidP="00C83325">
      <w:pPr>
        <w:rPr>
          <w:sz w:val="24"/>
          <w:szCs w:val="24"/>
        </w:rPr>
      </w:pPr>
      <w:r w:rsidRPr="009C1CAA">
        <w:rPr>
          <w:b/>
          <w:sz w:val="24"/>
          <w:szCs w:val="24"/>
        </w:rPr>
        <w:t>Földrajz:</w:t>
      </w:r>
      <w:r>
        <w:rPr>
          <w:sz w:val="24"/>
          <w:szCs w:val="24"/>
        </w:rPr>
        <w:t xml:space="preserve"> emlékhelyek, a művészi életsorsok topológiája</w:t>
      </w:r>
      <w:r w:rsidR="00AB1018">
        <w:rPr>
          <w:sz w:val="24"/>
          <w:szCs w:val="24"/>
        </w:rPr>
        <w:t xml:space="preserve">, </w:t>
      </w:r>
      <w:r w:rsidR="00B5600C">
        <w:rPr>
          <w:sz w:val="24"/>
          <w:szCs w:val="24"/>
        </w:rPr>
        <w:t>régiók</w:t>
      </w:r>
    </w:p>
    <w:p w:rsidR="00E0173D" w:rsidRPr="00E173F2" w:rsidRDefault="00E0173D" w:rsidP="00E0173D">
      <w:pPr>
        <w:pStyle w:val="Cmsor1"/>
        <w:rPr>
          <w:color w:val="auto"/>
        </w:rPr>
      </w:pPr>
      <w:r w:rsidRPr="00E173F2">
        <w:rPr>
          <w:color w:val="auto"/>
        </w:rPr>
        <w:t>Memoriter</w:t>
      </w:r>
    </w:p>
    <w:p w:rsidR="00E0173D" w:rsidRDefault="00E0173D" w:rsidP="00E0173D">
      <w:pPr>
        <w:jc w:val="both"/>
        <w:rPr>
          <w:sz w:val="24"/>
        </w:rPr>
      </w:pPr>
      <w:r>
        <w:rPr>
          <w:sz w:val="24"/>
        </w:rPr>
        <w:t>Teljes művek és részletek szöveghű felidézése (</w:t>
      </w:r>
      <w:r w:rsidR="00F067C3">
        <w:rPr>
          <w:sz w:val="24"/>
        </w:rPr>
        <w:t xml:space="preserve">Legalább 5 vers és egy </w:t>
      </w:r>
      <w:proofErr w:type="gramStart"/>
      <w:r w:rsidR="00F067C3">
        <w:rPr>
          <w:sz w:val="24"/>
        </w:rPr>
        <w:t>néhány  soros</w:t>
      </w:r>
      <w:proofErr w:type="gramEnd"/>
      <w:r w:rsidR="00F067C3">
        <w:rPr>
          <w:sz w:val="24"/>
        </w:rPr>
        <w:t xml:space="preserve"> epikai vagy </w:t>
      </w:r>
      <w:r>
        <w:rPr>
          <w:sz w:val="24"/>
        </w:rPr>
        <w:t>drámarészlet.)</w:t>
      </w:r>
    </w:p>
    <w:p w:rsidR="00E0173D" w:rsidRDefault="00E0173D" w:rsidP="00E0173D">
      <w:pPr>
        <w:jc w:val="both"/>
        <w:rPr>
          <w:sz w:val="24"/>
        </w:rPr>
      </w:pPr>
      <w:r>
        <w:rPr>
          <w:sz w:val="24"/>
        </w:rPr>
        <w:t>Az idézetek célnak és szövegkörnyezetnek megfelelő alkalmazása.</w:t>
      </w:r>
    </w:p>
    <w:p w:rsidR="00E0173D" w:rsidRDefault="00E0173D" w:rsidP="00E0173D">
      <w:pPr>
        <w:keepNext/>
        <w:spacing w:before="480" w:after="240"/>
        <w:jc w:val="both"/>
        <w:rPr>
          <w:b/>
          <w:sz w:val="28"/>
        </w:rPr>
      </w:pPr>
      <w:r>
        <w:rPr>
          <w:b/>
          <w:sz w:val="28"/>
        </w:rPr>
        <w:t>Szerzők és művek</w:t>
      </w:r>
    </w:p>
    <w:p w:rsidR="00E0173D" w:rsidRDefault="00E0173D" w:rsidP="00E0173D">
      <w:pPr>
        <w:ind w:left="567"/>
        <w:jc w:val="both"/>
        <w:rPr>
          <w:b/>
          <w:i/>
        </w:rPr>
      </w:pPr>
    </w:p>
    <w:p w:rsidR="00E0173D" w:rsidRDefault="00E0173D" w:rsidP="00F067C3">
      <w:pPr>
        <w:pStyle w:val="Szvegtrzs"/>
      </w:pPr>
      <w:proofErr w:type="gramStart"/>
      <w:r>
        <w:t>József Attila: Külvárosi éj, Óda, Tudod, hogy nincs bocsánat és további nyolc-tíz műve választhatóan: A város peremén, Téli éjszaka, Karóval jöttél..., Bukj föl az árból, Talán eltűnök hirtelen..., Íme, hát megleltem hazámat című vers</w:t>
      </w:r>
      <w:r w:rsidR="009C1CAA">
        <w:t xml:space="preserve">ek közül; Szabó Lőrinc egy-két </w:t>
      </w:r>
      <w:r>
        <w:t xml:space="preserve"> </w:t>
      </w:r>
      <w:r w:rsidR="009C1CAA">
        <w:t xml:space="preserve">műve (pl. Lóci-versek, Az Egy álmai, Semmiért egészen); Illyés Gyula egy </w:t>
      </w:r>
      <w:r w:rsidR="00F634EE">
        <w:t>szép</w:t>
      </w:r>
      <w:r w:rsidR="009C1CAA">
        <w:t>prózarész</w:t>
      </w:r>
      <w:r w:rsidR="00BE3FE6">
        <w:t>lete</w:t>
      </w:r>
      <w:r>
        <w:t xml:space="preserve"> </w:t>
      </w:r>
      <w:r w:rsidR="00BE3FE6">
        <w:t>(</w:t>
      </w:r>
      <w:r>
        <w:t>pl. Puszták népe</w:t>
      </w:r>
      <w:r w:rsidR="00BE3FE6">
        <w:t xml:space="preserve">) </w:t>
      </w:r>
      <w:r w:rsidR="009C1CAA">
        <w:t xml:space="preserve">és két </w:t>
      </w:r>
      <w:r>
        <w:t>verse</w:t>
      </w:r>
      <w:r w:rsidR="009C1CAA">
        <w:t xml:space="preserve"> (pl. Egy mondat a zsarnokságról, Bartók, Koszorú)</w:t>
      </w:r>
      <w:r w:rsidR="00F634EE">
        <w:t>, esszérészlete (pl. Hajszálgyökerek)</w:t>
      </w:r>
      <w:r>
        <w:t>; Radnóti Mik</w:t>
      </w:r>
      <w:r w:rsidR="00BE3FE6">
        <w:t>lós Nem tudhatom és Hetedik ecloga c. műve és még két verse</w:t>
      </w:r>
      <w:r>
        <w:t>; Németh László egy szépprózai m</w:t>
      </w:r>
      <w:r w:rsidR="009C1CAA">
        <w:t>űve vagy műrészlete,</w:t>
      </w:r>
      <w:proofErr w:type="gramEnd"/>
      <w:r w:rsidR="009C1CAA">
        <w:t xml:space="preserve"> </w:t>
      </w:r>
      <w:proofErr w:type="gramStart"/>
      <w:r>
        <w:t>Márai Sándor egy műve</w:t>
      </w:r>
      <w:r w:rsidR="008665B0">
        <w:t xml:space="preserve"> (Halotti beszéd)</w:t>
      </w:r>
      <w:r>
        <w:t xml:space="preserve"> vagy eg</w:t>
      </w:r>
      <w:r w:rsidR="009C1CAA">
        <w:t>y szépprózai műrészlete</w:t>
      </w:r>
      <w:r w:rsidR="008665B0">
        <w:t xml:space="preserve"> (pl. Egy polgár vallomásai/A gyertyák csonkig égnek/Napló)</w:t>
      </w:r>
      <w:r w:rsidR="009C1CAA">
        <w:t xml:space="preserve"> vagy Ottlik Géza egy regénye (</w:t>
      </w:r>
      <w:r w:rsidR="008665B0">
        <w:t xml:space="preserve">pl. </w:t>
      </w:r>
      <w:r>
        <w:t>Iskola a határon</w:t>
      </w:r>
      <w:r w:rsidR="009C1CAA">
        <w:t>); Weöres Sándor egy-két műve (pl. a Rongyszőnye</w:t>
      </w:r>
      <w:r w:rsidR="008665B0">
        <w:t xml:space="preserve">g vagy a Magyar </w:t>
      </w:r>
      <w:proofErr w:type="spellStart"/>
      <w:r w:rsidR="008665B0">
        <w:t>etüdök</w:t>
      </w:r>
      <w:proofErr w:type="spellEnd"/>
      <w:r w:rsidR="008665B0">
        <w:t xml:space="preserve"> alapján vagy a </w:t>
      </w:r>
      <w:proofErr w:type="spellStart"/>
      <w:r w:rsidR="008665B0">
        <w:t>Psyché</w:t>
      </w:r>
      <w:proofErr w:type="spellEnd"/>
      <w:r w:rsidR="008665B0">
        <w:t xml:space="preserve"> szemelvényei), Pilinszky János Harmadnapon c. verse és még egy műve (pl. Négysoros, </w:t>
      </w:r>
      <w:proofErr w:type="spellStart"/>
      <w:r w:rsidR="008665B0">
        <w:t>Harbach</w:t>
      </w:r>
      <w:proofErr w:type="spellEnd"/>
      <w:r w:rsidR="008665B0">
        <w:t xml:space="preserve"> 1944, Apokrif, Francia fogoly), </w:t>
      </w:r>
      <w:r w:rsidR="004E12BC">
        <w:t xml:space="preserve">Nagy László egy-két műve (pl. Himnusz minden időben, Ki viszi át a szerelmet, József Attila!, Menyegző), </w:t>
      </w:r>
      <w:r w:rsidR="008665B0">
        <w:t>Nemes Nagy Ágnes egy-két verse</w:t>
      </w:r>
      <w:r>
        <w:t xml:space="preserve"> </w:t>
      </w:r>
      <w:proofErr w:type="spellStart"/>
      <w:r>
        <w:t>verse</w:t>
      </w:r>
      <w:proofErr w:type="spellEnd"/>
      <w:r>
        <w:t xml:space="preserve"> és egy esszéje, Örkény István négy műve köztük egypercesek vagy</w:t>
      </w:r>
      <w:proofErr w:type="gramEnd"/>
      <w:r>
        <w:t xml:space="preserve"> </w:t>
      </w:r>
      <w:proofErr w:type="gramStart"/>
      <w:r>
        <w:t>egy dráma</w:t>
      </w:r>
      <w:r w:rsidR="008665B0">
        <w:t xml:space="preserve"> (pl. Tóték); </w:t>
      </w:r>
      <w:r w:rsidR="004E12BC">
        <w:t xml:space="preserve">Füst Milán egy-két verse/ egy kisregénye/ a Feleségem története c. regény értelmezése; </w:t>
      </w:r>
      <w:r w:rsidR="008665B0">
        <w:t>művek</w:t>
      </w:r>
      <w:r>
        <w:t xml:space="preserve"> a kortárs magyar irodalomból, legalább egy regény a 20. század második felének magyar irodalmából</w:t>
      </w:r>
      <w:r w:rsidR="008665B0">
        <w:t xml:space="preserve"> (pl. Kertész Imre: Sorstalansá</w:t>
      </w:r>
      <w:r w:rsidR="00881DF9">
        <w:t xml:space="preserve">g, Szabó Magda: Az ajtó/Abigél); </w:t>
      </w:r>
      <w:r w:rsidR="00881DF9" w:rsidRPr="002546BE">
        <w:rPr>
          <w:color w:val="000000"/>
          <w:szCs w:val="24"/>
        </w:rPr>
        <w:lastRenderedPageBreak/>
        <w:t xml:space="preserve">Gion Nándor, Mészöly Miklós, </w:t>
      </w:r>
      <w:proofErr w:type="spellStart"/>
      <w:r w:rsidR="00881DF9" w:rsidRPr="002546BE">
        <w:rPr>
          <w:color w:val="000000"/>
          <w:szCs w:val="24"/>
        </w:rPr>
        <w:t>Nyirő</w:t>
      </w:r>
      <w:proofErr w:type="spellEnd"/>
      <w:r w:rsidR="00881DF9" w:rsidRPr="002546BE">
        <w:rPr>
          <w:color w:val="000000"/>
          <w:szCs w:val="24"/>
        </w:rPr>
        <w:t xml:space="preserve"> József (pl. </w:t>
      </w:r>
      <w:proofErr w:type="spellStart"/>
      <w:r w:rsidR="00881DF9" w:rsidRPr="002546BE">
        <w:rPr>
          <w:i/>
          <w:color w:val="000000"/>
          <w:szCs w:val="24"/>
        </w:rPr>
        <w:t>Úz</w:t>
      </w:r>
      <w:proofErr w:type="spellEnd"/>
      <w:r w:rsidR="00881DF9" w:rsidRPr="002546BE">
        <w:rPr>
          <w:i/>
          <w:color w:val="000000"/>
          <w:szCs w:val="24"/>
        </w:rPr>
        <w:t xml:space="preserve"> Bence, Kopjafák</w:t>
      </w:r>
      <w:r w:rsidR="00881DF9" w:rsidRPr="002546BE">
        <w:rPr>
          <w:color w:val="000000"/>
          <w:szCs w:val="24"/>
        </w:rPr>
        <w:t xml:space="preserve">), Szabó Magda (pl. </w:t>
      </w:r>
      <w:r w:rsidR="00881DF9" w:rsidRPr="002546BE">
        <w:rPr>
          <w:i/>
          <w:color w:val="000000"/>
          <w:szCs w:val="24"/>
        </w:rPr>
        <w:t>Abigél</w:t>
      </w:r>
      <w:r w:rsidR="00881DF9" w:rsidRPr="002546BE">
        <w:rPr>
          <w:color w:val="000000"/>
          <w:szCs w:val="24"/>
        </w:rPr>
        <w:t xml:space="preserve">), Sánta Ferenc (pl. </w:t>
      </w:r>
      <w:r w:rsidR="00881DF9" w:rsidRPr="002546BE">
        <w:rPr>
          <w:i/>
          <w:color w:val="000000"/>
          <w:szCs w:val="24"/>
        </w:rPr>
        <w:t>Sokan voltunk</w:t>
      </w:r>
      <w:r w:rsidR="00881DF9" w:rsidRPr="002546BE">
        <w:rPr>
          <w:color w:val="000000"/>
          <w:szCs w:val="24"/>
        </w:rPr>
        <w:t xml:space="preserve">), Sütő András műveiből; </w:t>
      </w:r>
      <w:r>
        <w:t xml:space="preserve"> </w:t>
      </w:r>
      <w:r w:rsidR="00881DF9" w:rsidRPr="002546BE">
        <w:rPr>
          <w:color w:val="000000"/>
          <w:szCs w:val="24"/>
        </w:rPr>
        <w:t>Áprily Lajos, Dsida Jenő, Nemes Nagy Ágnes, Orbán Ottó, Sinka István, Szilágyi Domokos egy-két műve;</w:t>
      </w:r>
      <w:r w:rsidR="00881DF9">
        <w:rPr>
          <w:color w:val="000000"/>
          <w:szCs w:val="24"/>
        </w:rPr>
        <w:t xml:space="preserve"> értekező prózai művek: </w:t>
      </w:r>
      <w:r w:rsidR="00881DF9" w:rsidRPr="002546BE">
        <w:rPr>
          <w:color w:val="000000"/>
          <w:szCs w:val="24"/>
        </w:rPr>
        <w:t>Nemes Nagy Ágnes, Szerb Antal és mások műveiből, például Szabó Dezső Adyról írt esszéiből</w:t>
      </w:r>
      <w:proofErr w:type="gramEnd"/>
    </w:p>
    <w:p w:rsidR="00E0173D" w:rsidRDefault="00E0173D" w:rsidP="00F067C3">
      <w:pPr>
        <w:pStyle w:val="Szvegtrzsbehzssal2"/>
        <w:spacing w:line="240" w:lineRule="auto"/>
        <w:ind w:left="0"/>
        <w:jc w:val="both"/>
      </w:pPr>
      <w:r w:rsidRPr="00E173F2">
        <w:rPr>
          <w:sz w:val="24"/>
        </w:rPr>
        <w:t>Legalább két szerző egy-egy műve, műrészlete a 20. századi világiro</w:t>
      </w:r>
      <w:r w:rsidR="004A428E">
        <w:rPr>
          <w:sz w:val="24"/>
        </w:rPr>
        <w:t>dalomból, pl. Franz Kafka egy elbeszélése (pl. Az átváltozás) vagy</w:t>
      </w:r>
      <w:r w:rsidRPr="00E173F2">
        <w:rPr>
          <w:sz w:val="24"/>
        </w:rPr>
        <w:t xml:space="preserve"> regényrészlet</w:t>
      </w:r>
      <w:r w:rsidR="004A428E">
        <w:rPr>
          <w:sz w:val="24"/>
        </w:rPr>
        <w:t xml:space="preserve">e (pl. </w:t>
      </w:r>
      <w:proofErr w:type="gramStart"/>
      <w:r w:rsidR="004A428E">
        <w:rPr>
          <w:sz w:val="24"/>
        </w:rPr>
        <w:t>A</w:t>
      </w:r>
      <w:proofErr w:type="gramEnd"/>
      <w:r w:rsidR="004A428E">
        <w:rPr>
          <w:sz w:val="24"/>
        </w:rPr>
        <w:t xml:space="preserve"> per); Thomas Mann egy kisregénye (pl. </w:t>
      </w:r>
      <w:proofErr w:type="spellStart"/>
      <w:r w:rsidR="004A428E">
        <w:rPr>
          <w:sz w:val="24"/>
        </w:rPr>
        <w:t>Tonio</w:t>
      </w:r>
      <w:proofErr w:type="spellEnd"/>
      <w:r w:rsidR="004A428E">
        <w:rPr>
          <w:sz w:val="24"/>
        </w:rPr>
        <w:t xml:space="preserve"> </w:t>
      </w:r>
      <w:proofErr w:type="spellStart"/>
      <w:r w:rsidR="004A428E">
        <w:rPr>
          <w:sz w:val="24"/>
        </w:rPr>
        <w:t>Kröger</w:t>
      </w:r>
      <w:proofErr w:type="spellEnd"/>
      <w:r w:rsidR="004A428E">
        <w:rPr>
          <w:sz w:val="24"/>
        </w:rPr>
        <w:t>/Mario és a varázsló)</w:t>
      </w:r>
      <w:r w:rsidRPr="00E173F2">
        <w:rPr>
          <w:sz w:val="24"/>
        </w:rPr>
        <w:t>, Hemin</w:t>
      </w:r>
      <w:r w:rsidR="004A428E">
        <w:rPr>
          <w:sz w:val="24"/>
        </w:rPr>
        <w:t xml:space="preserve">gway egy novellája (pl. Francis </w:t>
      </w:r>
      <w:proofErr w:type="spellStart"/>
      <w:r w:rsidR="004A428E">
        <w:rPr>
          <w:sz w:val="24"/>
        </w:rPr>
        <w:t>Macomber</w:t>
      </w:r>
      <w:proofErr w:type="spellEnd"/>
      <w:r w:rsidR="004A428E">
        <w:rPr>
          <w:sz w:val="24"/>
        </w:rPr>
        <w:t xml:space="preserve"> …) vagy regénye (pl. Az öreg halász és a tenger)</w:t>
      </w:r>
      <w:r w:rsidRPr="00E173F2">
        <w:rPr>
          <w:sz w:val="24"/>
        </w:rPr>
        <w:t xml:space="preserve">, </w:t>
      </w:r>
      <w:proofErr w:type="spellStart"/>
      <w:r w:rsidRPr="00E173F2">
        <w:rPr>
          <w:sz w:val="24"/>
        </w:rPr>
        <w:t>Garcia</w:t>
      </w:r>
      <w:proofErr w:type="spellEnd"/>
      <w:r w:rsidRPr="00E173F2">
        <w:rPr>
          <w:sz w:val="24"/>
        </w:rPr>
        <w:t xml:space="preserve"> Lorca </w:t>
      </w:r>
      <w:r w:rsidR="00F067C3">
        <w:rPr>
          <w:sz w:val="24"/>
        </w:rPr>
        <w:t xml:space="preserve">vagy T. S. Eliot </w:t>
      </w:r>
      <w:r w:rsidRPr="00E173F2">
        <w:rPr>
          <w:sz w:val="24"/>
        </w:rPr>
        <w:t>néhány lírai alkotása, Brecht egy színműve</w:t>
      </w:r>
      <w:r w:rsidR="004A428E">
        <w:rPr>
          <w:sz w:val="24"/>
        </w:rPr>
        <w:t xml:space="preserve"> </w:t>
      </w:r>
      <w:r w:rsidR="00F067C3">
        <w:rPr>
          <w:sz w:val="24"/>
        </w:rPr>
        <w:t>(pl. Koldusopera/Kurázsi mama és gyermekei)</w:t>
      </w:r>
      <w:r w:rsidRPr="00E173F2">
        <w:rPr>
          <w:sz w:val="24"/>
        </w:rPr>
        <w:t xml:space="preserve">, </w:t>
      </w:r>
      <w:r w:rsidR="00F067C3">
        <w:rPr>
          <w:sz w:val="24"/>
        </w:rPr>
        <w:t xml:space="preserve">Dürrenmatt egy drámája (pl. Az öreg hölgy látogatása, </w:t>
      </w:r>
      <w:proofErr w:type="gramStart"/>
      <w:r w:rsidR="00F067C3">
        <w:rPr>
          <w:sz w:val="24"/>
        </w:rPr>
        <w:t>A</w:t>
      </w:r>
      <w:proofErr w:type="gramEnd"/>
      <w:r w:rsidR="00F067C3">
        <w:rPr>
          <w:sz w:val="24"/>
        </w:rPr>
        <w:t xml:space="preserve"> fizikusok), </w:t>
      </w:r>
      <w:r w:rsidRPr="00E173F2">
        <w:rPr>
          <w:sz w:val="24"/>
        </w:rPr>
        <w:t>Bulga</w:t>
      </w:r>
      <w:r w:rsidR="00F067C3">
        <w:rPr>
          <w:sz w:val="24"/>
        </w:rPr>
        <w:t xml:space="preserve">kov egy műve (A </w:t>
      </w:r>
      <w:r w:rsidRPr="00E173F2">
        <w:rPr>
          <w:sz w:val="24"/>
        </w:rPr>
        <w:t>Mester és Margarita</w:t>
      </w:r>
      <w:r w:rsidR="00F067C3">
        <w:rPr>
          <w:sz w:val="24"/>
        </w:rPr>
        <w:t>)</w:t>
      </w:r>
      <w:r w:rsidRPr="00E173F2">
        <w:rPr>
          <w:sz w:val="24"/>
        </w:rPr>
        <w:t xml:space="preserve">; </w:t>
      </w:r>
      <w:r w:rsidR="00F067C3">
        <w:rPr>
          <w:sz w:val="24"/>
        </w:rPr>
        <w:t xml:space="preserve">Beckett egy drámája (pl. </w:t>
      </w:r>
      <w:proofErr w:type="spellStart"/>
      <w:r w:rsidR="00F067C3">
        <w:rPr>
          <w:sz w:val="24"/>
        </w:rPr>
        <w:t>Godot-ra</w:t>
      </w:r>
      <w:proofErr w:type="spellEnd"/>
      <w:r w:rsidR="00F067C3">
        <w:rPr>
          <w:sz w:val="24"/>
        </w:rPr>
        <w:t xml:space="preserve"> várva) Ionesco: A kopasz énekesnő, Orwell: Állatfarm/1984, Camus: Közöny; Hrabal vagy Szolzsenyicin alkotásai</w:t>
      </w:r>
    </w:p>
    <w:p w:rsidR="00E0173D" w:rsidRDefault="00E0173D" w:rsidP="00E0173D">
      <w:pPr>
        <w:pStyle w:val="Szvegtrzsbehzssal2"/>
      </w:pPr>
    </w:p>
    <w:p w:rsidR="00E0173D" w:rsidRPr="000D1461" w:rsidRDefault="00E0173D" w:rsidP="000D1461">
      <w:pPr>
        <w:pStyle w:val="Szvegtrzsbehzssal2"/>
        <w:ind w:left="0"/>
        <w:rPr>
          <w:b/>
          <w:sz w:val="28"/>
        </w:rPr>
      </w:pPr>
      <w:r>
        <w:rPr>
          <w:b/>
          <w:sz w:val="28"/>
        </w:rPr>
        <w:t>Tanulási és tanítást-tanulást segítő taneszközök</w:t>
      </w:r>
    </w:p>
    <w:p w:rsidR="00E0173D" w:rsidRPr="00E173F2" w:rsidRDefault="00E0173D" w:rsidP="000D1461">
      <w:pPr>
        <w:pStyle w:val="Szvegtrzsbehzssal2"/>
        <w:spacing w:line="240" w:lineRule="auto"/>
        <w:ind w:left="0"/>
        <w:rPr>
          <w:b/>
          <w:sz w:val="24"/>
          <w:szCs w:val="24"/>
        </w:rPr>
      </w:pPr>
      <w:r w:rsidRPr="00E173F2">
        <w:rPr>
          <w:b/>
          <w:sz w:val="24"/>
          <w:szCs w:val="24"/>
        </w:rPr>
        <w:t>Irodalom</w:t>
      </w:r>
    </w:p>
    <w:p w:rsidR="00E0173D" w:rsidRPr="00E173F2" w:rsidRDefault="00E0173D" w:rsidP="000D1461">
      <w:pPr>
        <w:pStyle w:val="Szvegtrzsbehzssal2"/>
        <w:spacing w:line="240" w:lineRule="auto"/>
        <w:ind w:left="0"/>
        <w:rPr>
          <w:sz w:val="24"/>
          <w:szCs w:val="24"/>
          <w:u w:val="single"/>
        </w:rPr>
      </w:pPr>
      <w:r w:rsidRPr="00E173F2">
        <w:rPr>
          <w:sz w:val="24"/>
          <w:szCs w:val="24"/>
          <w:u w:val="single"/>
        </w:rPr>
        <w:t>Tankönyv</w:t>
      </w:r>
    </w:p>
    <w:p w:rsidR="00E0173D" w:rsidRPr="00E173F2" w:rsidRDefault="00E0173D" w:rsidP="000D1461">
      <w:pPr>
        <w:pStyle w:val="Szvegtrzsbehzssal2"/>
        <w:spacing w:line="240" w:lineRule="auto"/>
        <w:ind w:left="0"/>
        <w:rPr>
          <w:sz w:val="24"/>
          <w:szCs w:val="24"/>
        </w:rPr>
      </w:pPr>
      <w:proofErr w:type="spellStart"/>
      <w:r w:rsidRPr="00E173F2">
        <w:rPr>
          <w:sz w:val="24"/>
          <w:szCs w:val="24"/>
        </w:rPr>
        <w:t>Mohácsy</w:t>
      </w:r>
      <w:proofErr w:type="spellEnd"/>
      <w:r w:rsidRPr="00E173F2">
        <w:rPr>
          <w:sz w:val="24"/>
          <w:szCs w:val="24"/>
        </w:rPr>
        <w:t xml:space="preserve"> Károly: Irodalom IV.</w:t>
      </w:r>
    </w:p>
    <w:p w:rsidR="00E0173D" w:rsidRPr="00E173F2" w:rsidRDefault="00E0173D" w:rsidP="00E0173D">
      <w:pPr>
        <w:pStyle w:val="Szvegtrzsbehzssal2"/>
        <w:spacing w:line="240" w:lineRule="auto"/>
        <w:rPr>
          <w:sz w:val="24"/>
          <w:szCs w:val="24"/>
        </w:rPr>
      </w:pPr>
    </w:p>
    <w:p w:rsidR="00E0173D" w:rsidRPr="00E173F2" w:rsidRDefault="00E0173D" w:rsidP="000D1461">
      <w:pPr>
        <w:pStyle w:val="Szvegtrzsbehzssal2"/>
        <w:spacing w:line="240" w:lineRule="auto"/>
        <w:ind w:left="0"/>
        <w:rPr>
          <w:sz w:val="24"/>
          <w:szCs w:val="24"/>
        </w:rPr>
      </w:pPr>
      <w:r w:rsidRPr="00E173F2">
        <w:rPr>
          <w:sz w:val="24"/>
          <w:szCs w:val="24"/>
        </w:rPr>
        <w:t>Szöveggyűjtemény</w:t>
      </w:r>
    </w:p>
    <w:p w:rsidR="00E0173D" w:rsidRPr="00E173F2" w:rsidRDefault="00E0173D" w:rsidP="000D1461">
      <w:pPr>
        <w:pStyle w:val="Szvegtrzsbehzssal2"/>
        <w:spacing w:line="240" w:lineRule="auto"/>
        <w:ind w:left="0"/>
        <w:rPr>
          <w:b/>
          <w:i/>
          <w:sz w:val="24"/>
          <w:szCs w:val="24"/>
        </w:rPr>
      </w:pPr>
      <w:proofErr w:type="spellStart"/>
      <w:r w:rsidRPr="00E173F2">
        <w:rPr>
          <w:sz w:val="24"/>
          <w:szCs w:val="24"/>
        </w:rPr>
        <w:t>Mohácsy</w:t>
      </w:r>
      <w:proofErr w:type="spellEnd"/>
      <w:r w:rsidRPr="00E173F2">
        <w:rPr>
          <w:sz w:val="24"/>
          <w:szCs w:val="24"/>
        </w:rPr>
        <w:t xml:space="preserve"> Károly: Irodalmi szöveggyűjtemény IV.</w:t>
      </w:r>
    </w:p>
    <w:p w:rsidR="00E0173D" w:rsidRPr="00E173F2" w:rsidRDefault="00E0173D" w:rsidP="00E0173D">
      <w:pPr>
        <w:rPr>
          <w:sz w:val="24"/>
          <w:szCs w:val="24"/>
        </w:rPr>
      </w:pPr>
    </w:p>
    <w:p w:rsidR="00346FAC" w:rsidRDefault="000D1461">
      <w:pPr>
        <w:rPr>
          <w:b/>
          <w:sz w:val="24"/>
          <w:szCs w:val="24"/>
        </w:rPr>
      </w:pPr>
      <w:r w:rsidRPr="000D1461">
        <w:rPr>
          <w:b/>
          <w:sz w:val="28"/>
        </w:rPr>
        <w:t>A fejlesztés várt eredményei a két évfolyamos ciklus végén</w:t>
      </w:r>
    </w:p>
    <w:p w:rsidR="000D1461" w:rsidRDefault="000D1461">
      <w:pPr>
        <w:rPr>
          <w:b/>
          <w:sz w:val="24"/>
          <w:szCs w:val="24"/>
        </w:rPr>
      </w:pPr>
    </w:p>
    <w:p w:rsidR="000D1461" w:rsidRPr="002546BE" w:rsidRDefault="000D1461" w:rsidP="00E44752">
      <w:pPr>
        <w:jc w:val="both"/>
        <w:rPr>
          <w:color w:val="000000"/>
          <w:sz w:val="24"/>
          <w:szCs w:val="24"/>
        </w:rPr>
      </w:pPr>
      <w:r w:rsidRPr="002546BE">
        <w:rPr>
          <w:color w:val="000000"/>
          <w:sz w:val="24"/>
          <w:szCs w:val="24"/>
        </w:rPr>
        <w:t xml:space="preserve">A tanuló szóbeli és írásbeli kommunikációs helyzetekben megválasztja a megfelelő hangnemet, nyelvváltozatot, stílusréteget. Alkalmazza a művelt köznyelv (regionális köznyelv), illetve a nyelvváltozatok nyelvhelyességi normáit, képes felismerni és értelmezni az attól eltérő nyelvváltozatokat. </w:t>
      </w:r>
    </w:p>
    <w:p w:rsidR="000D1461" w:rsidRPr="002546BE" w:rsidRDefault="000D1461" w:rsidP="00E44752">
      <w:pPr>
        <w:pStyle w:val="Default"/>
        <w:jc w:val="both"/>
        <w:rPr>
          <w:rFonts w:ascii="Times New Roman" w:hAnsi="Times New Roman"/>
          <w:lang w:eastAsia="en-US"/>
        </w:rPr>
      </w:pPr>
    </w:p>
    <w:p w:rsidR="000D1461" w:rsidRPr="002546BE" w:rsidRDefault="000D1461" w:rsidP="00E44752">
      <w:pPr>
        <w:pStyle w:val="Default"/>
        <w:jc w:val="both"/>
        <w:rPr>
          <w:rFonts w:ascii="Times New Roman" w:hAnsi="Times New Roman"/>
          <w:lang w:eastAsia="en-US"/>
        </w:rPr>
      </w:pPr>
      <w:r w:rsidRPr="002546BE">
        <w:rPr>
          <w:rFonts w:ascii="Times New Roman" w:hAnsi="Times New Roman"/>
          <w:lang w:eastAsia="en-US"/>
        </w:rPr>
        <w:t xml:space="preserve">Értő módon használja a tömegkommunikációs, illetve az audiovizuális, digitális szövegeket. Az értő, kritikus befogadásra is alapozva képes önálló szövegalkotásra néhány publicisztikai, audiovizuális és informatikai hátterű műfajban, a képi elemek, lehetőségek és a szöveg összekapcsolásában rejlő közlési lehetőségek kihasználásával. </w:t>
      </w:r>
    </w:p>
    <w:p w:rsidR="000D1461" w:rsidRPr="002546BE" w:rsidRDefault="000D1461" w:rsidP="00E44752">
      <w:pPr>
        <w:jc w:val="both"/>
        <w:rPr>
          <w:color w:val="000000"/>
          <w:sz w:val="24"/>
          <w:szCs w:val="24"/>
        </w:rPr>
      </w:pPr>
      <w:r w:rsidRPr="002546BE">
        <w:rPr>
          <w:color w:val="000000"/>
          <w:sz w:val="24"/>
          <w:szCs w:val="24"/>
        </w:rPr>
        <w:t xml:space="preserve">Rendszeresen használja a könyvtárat, ide értve a különféle (pl. informatikai technológiákra épülő) információhordozók használatát is. Képes arra, hogy kellő problémaérzékenységgel, kreativitással és önállósággal igazodjon el az információk világában; értelmesen és értékteremtően tudjon élni az önképzés lehetőségeivel. </w:t>
      </w:r>
    </w:p>
    <w:p w:rsidR="000D1461" w:rsidRPr="002546BE" w:rsidRDefault="000D1461" w:rsidP="00E44752">
      <w:pPr>
        <w:autoSpaceDE w:val="0"/>
        <w:autoSpaceDN w:val="0"/>
        <w:adjustRightInd w:val="0"/>
        <w:jc w:val="both"/>
        <w:rPr>
          <w:color w:val="000000"/>
          <w:sz w:val="24"/>
          <w:szCs w:val="24"/>
        </w:rPr>
      </w:pPr>
    </w:p>
    <w:p w:rsidR="000D1461" w:rsidRPr="002546BE" w:rsidRDefault="000D1461" w:rsidP="00E44752">
      <w:pPr>
        <w:autoSpaceDE w:val="0"/>
        <w:autoSpaceDN w:val="0"/>
        <w:adjustRightInd w:val="0"/>
        <w:jc w:val="both"/>
        <w:rPr>
          <w:color w:val="000000"/>
          <w:sz w:val="24"/>
          <w:szCs w:val="24"/>
        </w:rPr>
      </w:pPr>
      <w:r w:rsidRPr="002546BE">
        <w:rPr>
          <w:color w:val="000000"/>
          <w:sz w:val="24"/>
          <w:szCs w:val="24"/>
        </w:rPr>
        <w:t xml:space="preserve">Bizonyítja szövegelemzési, szövegértelmezési jártasságát a tanult leíró nyelvtani, szövegtani, jelentéstani, pragmatikai ismeretek alkalmazásával; a szépirodalmi szövegek mellett képes szakmai-tudományos, publicisztikai, közéleti (audiovizuális, informatikai alapú) szövegek feldolgozására, értelmezésére is. Bizonyítja különféle szövegek megértését, a szöveg felépítésére, grammatikai jellemzőire, témahálózatára, tagolására irányuló elemzéssel. </w:t>
      </w:r>
    </w:p>
    <w:p w:rsidR="000D1461" w:rsidRPr="002546BE" w:rsidRDefault="000D1461" w:rsidP="00E44752">
      <w:pPr>
        <w:jc w:val="both"/>
        <w:rPr>
          <w:color w:val="000000"/>
          <w:sz w:val="24"/>
          <w:szCs w:val="24"/>
        </w:rPr>
      </w:pPr>
    </w:p>
    <w:p w:rsidR="000D1461" w:rsidRPr="002546BE" w:rsidRDefault="000D1461" w:rsidP="00E44752">
      <w:pPr>
        <w:jc w:val="both"/>
        <w:rPr>
          <w:color w:val="000000"/>
          <w:sz w:val="24"/>
          <w:szCs w:val="24"/>
        </w:rPr>
      </w:pPr>
      <w:r w:rsidRPr="002546BE">
        <w:rPr>
          <w:color w:val="000000"/>
          <w:sz w:val="24"/>
          <w:szCs w:val="24"/>
        </w:rPr>
        <w:lastRenderedPageBreak/>
        <w:t xml:space="preserve">A hivatalos írásművek műfajaiban képes önálló szövegalkotásra (pl. önéletrajz, motivációs levél). Képes olvasható, rendezett írásra. </w:t>
      </w:r>
    </w:p>
    <w:p w:rsidR="000D1461" w:rsidRPr="002546BE" w:rsidRDefault="000D1461" w:rsidP="00E44752">
      <w:pPr>
        <w:jc w:val="both"/>
        <w:rPr>
          <w:color w:val="000000"/>
          <w:sz w:val="24"/>
          <w:szCs w:val="24"/>
        </w:rPr>
      </w:pPr>
      <w:r w:rsidRPr="002546BE">
        <w:rPr>
          <w:color w:val="000000"/>
          <w:sz w:val="24"/>
          <w:szCs w:val="24"/>
        </w:rPr>
        <w:t xml:space="preserve">Képes szövegek kapcsolatainak és különbségeinek felismerésére, értelmezésére (pl. tematikus, motivikus kapcsolatok, utalások, nem irodalmi és irodalmi szövegek, tények és vélemények összevetése), e képességek alkalmazására elemző szóbeli és írásbeli műfajokban. Alkalmazza az idézés szabályait és etikai normáit. Képes definíció, magyarázat, prezentáció, értekezés (kisértekezés) készítésére az olvasmányaival, a felvetett és tárgyalt problémákkal összefüggésben, maga is meg tud fogalmazni kérdéseket, problémákat. </w:t>
      </w:r>
    </w:p>
    <w:p w:rsidR="000D1461" w:rsidRPr="002546BE" w:rsidRDefault="000D1461" w:rsidP="00E44752">
      <w:pPr>
        <w:jc w:val="both"/>
        <w:rPr>
          <w:color w:val="000000"/>
          <w:sz w:val="24"/>
          <w:szCs w:val="24"/>
        </w:rPr>
      </w:pPr>
      <w:r w:rsidRPr="002546BE">
        <w:rPr>
          <w:color w:val="000000"/>
          <w:sz w:val="24"/>
          <w:szCs w:val="24"/>
        </w:rPr>
        <w:t xml:space="preserve">Tudja alkalmazni a művek műfaji természetének, poétikai jellemzőinek megfelelő </w:t>
      </w:r>
      <w:proofErr w:type="spellStart"/>
      <w:r w:rsidRPr="002546BE">
        <w:rPr>
          <w:color w:val="000000"/>
          <w:sz w:val="24"/>
          <w:szCs w:val="24"/>
        </w:rPr>
        <w:t>szövegfeldolgozási</w:t>
      </w:r>
      <w:proofErr w:type="spellEnd"/>
      <w:r w:rsidRPr="002546BE">
        <w:rPr>
          <w:color w:val="000000"/>
          <w:sz w:val="24"/>
          <w:szCs w:val="24"/>
        </w:rPr>
        <w:t xml:space="preserve"> eljárásokat, megközelítési módokat.</w:t>
      </w:r>
    </w:p>
    <w:p w:rsidR="000D1461" w:rsidRPr="002546BE" w:rsidRDefault="000D1461" w:rsidP="00E44752">
      <w:pPr>
        <w:jc w:val="both"/>
        <w:rPr>
          <w:color w:val="000000"/>
          <w:sz w:val="24"/>
          <w:szCs w:val="24"/>
        </w:rPr>
      </w:pPr>
      <w:r w:rsidRPr="002546BE">
        <w:rPr>
          <w:color w:val="000000"/>
          <w:sz w:val="24"/>
          <w:szCs w:val="24"/>
        </w:rPr>
        <w:t xml:space="preserve">Fel tudja ismerni a szépirodalmi és nem szépirodalmi szövegekben megjelenített értékeket, erkölcsi kérdéseket, álláspontokat, motivációkat, magatartásformákat, képes ezek értelmezésére, önálló értékelésére. </w:t>
      </w:r>
    </w:p>
    <w:p w:rsidR="000D1461" w:rsidRPr="002546BE" w:rsidRDefault="000D1461" w:rsidP="00E44752">
      <w:pPr>
        <w:jc w:val="both"/>
        <w:rPr>
          <w:color w:val="000000"/>
          <w:sz w:val="24"/>
          <w:szCs w:val="24"/>
        </w:rPr>
      </w:pPr>
      <w:r w:rsidRPr="002546BE">
        <w:rPr>
          <w:color w:val="000000"/>
          <w:sz w:val="24"/>
          <w:szCs w:val="24"/>
        </w:rPr>
        <w:t>Képes erkölcsi kérdések, döntési helyzetek megnevezésére, példával történő bemutatására, következtetések megfogalmazására. Részt vesz elemző beszélgetésekben, ennek tartalmához hozzájárul saját véleményével. Képes az irodalmi művekben megjelenő álláspontok azonosítására, követésére, megvitatására, összehasonlítására, eltérő vélemények megértésére, újrafogalmazására.</w:t>
      </w:r>
    </w:p>
    <w:p w:rsidR="000D1461" w:rsidRPr="002546BE" w:rsidRDefault="000D1461" w:rsidP="00E44752">
      <w:pPr>
        <w:jc w:val="both"/>
        <w:rPr>
          <w:color w:val="000000"/>
          <w:sz w:val="24"/>
          <w:szCs w:val="24"/>
        </w:rPr>
      </w:pPr>
    </w:p>
    <w:p w:rsidR="000D1461" w:rsidRPr="002546BE" w:rsidRDefault="000D1461" w:rsidP="00E44752">
      <w:pPr>
        <w:jc w:val="both"/>
        <w:rPr>
          <w:color w:val="000000"/>
          <w:sz w:val="24"/>
          <w:szCs w:val="24"/>
        </w:rPr>
      </w:pPr>
      <w:r w:rsidRPr="002546BE">
        <w:rPr>
          <w:color w:val="000000"/>
          <w:sz w:val="24"/>
          <w:szCs w:val="24"/>
        </w:rPr>
        <w:t xml:space="preserve">Tájékozott az olvasott, feldolgozott lírai alkotások különböző műfajaiban, poétikai megoldásaiban, kompozíciós eljárásaiban. </w:t>
      </w:r>
    </w:p>
    <w:p w:rsidR="000D1461" w:rsidRPr="002546BE" w:rsidRDefault="000D1461" w:rsidP="00E44752">
      <w:pPr>
        <w:jc w:val="both"/>
        <w:rPr>
          <w:color w:val="000000"/>
          <w:sz w:val="24"/>
          <w:szCs w:val="24"/>
        </w:rPr>
      </w:pPr>
      <w:r w:rsidRPr="002546BE">
        <w:rPr>
          <w:color w:val="000000"/>
          <w:sz w:val="24"/>
          <w:szCs w:val="24"/>
        </w:rPr>
        <w:t xml:space="preserve">Képes tudásanyagának többféle szempontot követő megfogalmazására írásban a magyar és a világirodalom kiemelkedő alkotóiról. </w:t>
      </w:r>
    </w:p>
    <w:p w:rsidR="000D1461" w:rsidRPr="002546BE" w:rsidRDefault="000D1461" w:rsidP="00E44752">
      <w:pPr>
        <w:jc w:val="both"/>
        <w:rPr>
          <w:color w:val="000000"/>
          <w:sz w:val="24"/>
          <w:szCs w:val="24"/>
        </w:rPr>
      </w:pPr>
      <w:r w:rsidRPr="002546BE">
        <w:rPr>
          <w:color w:val="000000"/>
          <w:sz w:val="24"/>
          <w:szCs w:val="24"/>
        </w:rPr>
        <w:t>Meggyőzően be tudja mutatni a tanult stíluskorszakok, irányzatok sajátosságait.</w:t>
      </w:r>
    </w:p>
    <w:p w:rsidR="000D1461" w:rsidRPr="002546BE" w:rsidRDefault="000D1461" w:rsidP="00E44752">
      <w:pPr>
        <w:jc w:val="both"/>
        <w:rPr>
          <w:color w:val="000000"/>
          <w:sz w:val="24"/>
          <w:szCs w:val="24"/>
        </w:rPr>
      </w:pPr>
      <w:r w:rsidRPr="002546BE">
        <w:rPr>
          <w:color w:val="000000"/>
          <w:sz w:val="24"/>
          <w:szCs w:val="24"/>
        </w:rPr>
        <w:t xml:space="preserve">Képes a feldolgozott epikai, lírai és drámai művek jelentésének, erkölcsi tartalmának tárgyszerű ismertetésére. </w:t>
      </w:r>
    </w:p>
    <w:p w:rsidR="000D1461" w:rsidRPr="002546BE" w:rsidRDefault="000D1461" w:rsidP="00E44752">
      <w:pPr>
        <w:jc w:val="both"/>
        <w:rPr>
          <w:color w:val="000000"/>
          <w:sz w:val="24"/>
          <w:szCs w:val="24"/>
        </w:rPr>
      </w:pPr>
      <w:r w:rsidRPr="002546BE">
        <w:rPr>
          <w:color w:val="000000"/>
          <w:sz w:val="24"/>
          <w:szCs w:val="24"/>
        </w:rPr>
        <w:t>Be tud mutatni műveket, alkotókat a magyar és világirodalom korszakaiból, továbbá a kortárs irodalomból.</w:t>
      </w:r>
    </w:p>
    <w:p w:rsidR="000D1461" w:rsidRPr="002546BE" w:rsidRDefault="000D1461" w:rsidP="00E44752">
      <w:pPr>
        <w:jc w:val="both"/>
        <w:rPr>
          <w:color w:val="000000"/>
          <w:sz w:val="24"/>
          <w:szCs w:val="24"/>
        </w:rPr>
      </w:pPr>
      <w:r w:rsidRPr="002546BE">
        <w:rPr>
          <w:color w:val="000000"/>
          <w:sz w:val="24"/>
          <w:szCs w:val="24"/>
        </w:rPr>
        <w:t xml:space="preserve">Képes művek közötti kapcsolatok, témák, fölismerése és értékelése, az </w:t>
      </w:r>
      <w:proofErr w:type="spellStart"/>
      <w:r w:rsidRPr="002546BE">
        <w:rPr>
          <w:color w:val="000000"/>
          <w:sz w:val="24"/>
          <w:szCs w:val="24"/>
        </w:rPr>
        <w:t>evokáció</w:t>
      </w:r>
      <w:proofErr w:type="spellEnd"/>
      <w:r w:rsidRPr="002546BE">
        <w:rPr>
          <w:color w:val="000000"/>
          <w:sz w:val="24"/>
          <w:szCs w:val="24"/>
        </w:rPr>
        <w:t xml:space="preserve">, az intertextualitás példáinak bemutatására. Képes különböző korokban keletkezett alkotások tematikai, poétikai szempontú értelmezésére, összevetésére. </w:t>
      </w:r>
    </w:p>
    <w:p w:rsidR="000D1461" w:rsidRDefault="000D1461" w:rsidP="00E44752">
      <w:pPr>
        <w:jc w:val="both"/>
        <w:rPr>
          <w:color w:val="000000"/>
          <w:sz w:val="24"/>
          <w:szCs w:val="24"/>
        </w:rPr>
      </w:pPr>
      <w:r w:rsidRPr="002546BE">
        <w:rPr>
          <w:color w:val="000000"/>
          <w:sz w:val="24"/>
          <w:szCs w:val="24"/>
        </w:rPr>
        <w:t>Képes memoriterek szöveghű tolmácsolására, kifejező szövegmondásra.</w:t>
      </w:r>
    </w:p>
    <w:p w:rsidR="00E44752" w:rsidRPr="000D1461" w:rsidRDefault="00E44752" w:rsidP="000D1461">
      <w:pPr>
        <w:rPr>
          <w:sz w:val="24"/>
          <w:szCs w:val="24"/>
        </w:rPr>
      </w:pPr>
    </w:p>
    <w:sectPr w:rsidR="00E44752" w:rsidRPr="000D1461" w:rsidSect="00E0173D">
      <w:pgSz w:w="11906" w:h="16838"/>
      <w:pgMar w:top="1304" w:right="141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A7898"/>
    <w:multiLevelType w:val="hybridMultilevel"/>
    <w:tmpl w:val="47168628"/>
    <w:lvl w:ilvl="0" w:tplc="46EAF87C">
      <w:start w:val="1"/>
      <w:numFmt w:val="bullet"/>
      <w:lvlText w:val=""/>
      <w:lvlJc w:val="left"/>
      <w:pPr>
        <w:tabs>
          <w:tab w:val="num" w:pos="360"/>
        </w:tabs>
        <w:ind w:left="360" w:hanging="360"/>
      </w:pPr>
      <w:rPr>
        <w:rFonts w:ascii="Symbol" w:hAnsi="Symbol" w:hint="default"/>
      </w:rPr>
    </w:lvl>
    <w:lvl w:ilvl="1" w:tplc="040E0003">
      <w:start w:val="1"/>
      <w:numFmt w:val="decimal"/>
      <w:lvlText w:val="%2."/>
      <w:lvlJc w:val="left"/>
      <w:pPr>
        <w:tabs>
          <w:tab w:val="num" w:pos="1080"/>
        </w:tabs>
        <w:ind w:left="1080" w:hanging="360"/>
      </w:pPr>
      <w:rPr>
        <w:rFonts w:ascii="Times New Roman" w:hAnsi="Times New Roman" w:cs="Times New Roman"/>
      </w:rPr>
    </w:lvl>
    <w:lvl w:ilvl="2" w:tplc="040E0005">
      <w:start w:val="1"/>
      <w:numFmt w:val="decimal"/>
      <w:lvlText w:val="%3."/>
      <w:lvlJc w:val="left"/>
      <w:pPr>
        <w:tabs>
          <w:tab w:val="num" w:pos="1800"/>
        </w:tabs>
        <w:ind w:left="1800" w:hanging="360"/>
      </w:pPr>
      <w:rPr>
        <w:rFonts w:ascii="Times New Roman" w:hAnsi="Times New Roman" w:cs="Times New Roman"/>
      </w:rPr>
    </w:lvl>
    <w:lvl w:ilvl="3" w:tplc="040E0001">
      <w:start w:val="1"/>
      <w:numFmt w:val="decimal"/>
      <w:lvlText w:val="%4."/>
      <w:lvlJc w:val="left"/>
      <w:pPr>
        <w:tabs>
          <w:tab w:val="num" w:pos="2520"/>
        </w:tabs>
        <w:ind w:left="2520" w:hanging="360"/>
      </w:pPr>
      <w:rPr>
        <w:rFonts w:ascii="Times New Roman" w:hAnsi="Times New Roman" w:cs="Times New Roman"/>
      </w:rPr>
    </w:lvl>
    <w:lvl w:ilvl="4" w:tplc="040E0003">
      <w:start w:val="1"/>
      <w:numFmt w:val="decimal"/>
      <w:lvlText w:val="%5."/>
      <w:lvlJc w:val="left"/>
      <w:pPr>
        <w:tabs>
          <w:tab w:val="num" w:pos="3240"/>
        </w:tabs>
        <w:ind w:left="3240" w:hanging="360"/>
      </w:pPr>
      <w:rPr>
        <w:rFonts w:ascii="Times New Roman" w:hAnsi="Times New Roman" w:cs="Times New Roman"/>
      </w:rPr>
    </w:lvl>
    <w:lvl w:ilvl="5" w:tplc="040E0005">
      <w:start w:val="1"/>
      <w:numFmt w:val="decimal"/>
      <w:lvlText w:val="%6."/>
      <w:lvlJc w:val="left"/>
      <w:pPr>
        <w:tabs>
          <w:tab w:val="num" w:pos="3960"/>
        </w:tabs>
        <w:ind w:left="3960" w:hanging="360"/>
      </w:pPr>
      <w:rPr>
        <w:rFonts w:ascii="Times New Roman" w:hAnsi="Times New Roman" w:cs="Times New Roman"/>
      </w:rPr>
    </w:lvl>
    <w:lvl w:ilvl="6" w:tplc="040E0001">
      <w:start w:val="1"/>
      <w:numFmt w:val="decimal"/>
      <w:lvlText w:val="%7."/>
      <w:lvlJc w:val="left"/>
      <w:pPr>
        <w:tabs>
          <w:tab w:val="num" w:pos="4680"/>
        </w:tabs>
        <w:ind w:left="4680" w:hanging="360"/>
      </w:pPr>
      <w:rPr>
        <w:rFonts w:ascii="Times New Roman" w:hAnsi="Times New Roman" w:cs="Times New Roman"/>
      </w:rPr>
    </w:lvl>
    <w:lvl w:ilvl="7" w:tplc="040E0003">
      <w:start w:val="1"/>
      <w:numFmt w:val="decimal"/>
      <w:lvlText w:val="%8."/>
      <w:lvlJc w:val="left"/>
      <w:pPr>
        <w:tabs>
          <w:tab w:val="num" w:pos="5400"/>
        </w:tabs>
        <w:ind w:left="5400" w:hanging="360"/>
      </w:pPr>
      <w:rPr>
        <w:rFonts w:ascii="Times New Roman" w:hAnsi="Times New Roman" w:cs="Times New Roman"/>
      </w:rPr>
    </w:lvl>
    <w:lvl w:ilvl="8" w:tplc="040E0005">
      <w:start w:val="1"/>
      <w:numFmt w:val="decimal"/>
      <w:lvlText w:val="%9."/>
      <w:lvlJc w:val="left"/>
      <w:pPr>
        <w:tabs>
          <w:tab w:val="num" w:pos="6120"/>
        </w:tabs>
        <w:ind w:left="612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73D"/>
    <w:rsid w:val="00050D69"/>
    <w:rsid w:val="000652DB"/>
    <w:rsid w:val="000D1461"/>
    <w:rsid w:val="001202DB"/>
    <w:rsid w:val="0015398C"/>
    <w:rsid w:val="001E2AF6"/>
    <w:rsid w:val="002E1B6F"/>
    <w:rsid w:val="002E5DFA"/>
    <w:rsid w:val="00346FAC"/>
    <w:rsid w:val="003B0BE3"/>
    <w:rsid w:val="00402340"/>
    <w:rsid w:val="00482AF6"/>
    <w:rsid w:val="004A428E"/>
    <w:rsid w:val="004C7DBB"/>
    <w:rsid w:val="004E12BC"/>
    <w:rsid w:val="00550361"/>
    <w:rsid w:val="005A215E"/>
    <w:rsid w:val="005A6305"/>
    <w:rsid w:val="00636535"/>
    <w:rsid w:val="0064043F"/>
    <w:rsid w:val="006500BA"/>
    <w:rsid w:val="007B3D25"/>
    <w:rsid w:val="007B5EBE"/>
    <w:rsid w:val="0081285F"/>
    <w:rsid w:val="008506B5"/>
    <w:rsid w:val="008665B0"/>
    <w:rsid w:val="00875341"/>
    <w:rsid w:val="00881DF9"/>
    <w:rsid w:val="008A3BB7"/>
    <w:rsid w:val="008A618E"/>
    <w:rsid w:val="009C1CAA"/>
    <w:rsid w:val="00A56F3F"/>
    <w:rsid w:val="00AB1018"/>
    <w:rsid w:val="00B11C50"/>
    <w:rsid w:val="00B5600C"/>
    <w:rsid w:val="00B66EC2"/>
    <w:rsid w:val="00BE3FE6"/>
    <w:rsid w:val="00C54E94"/>
    <w:rsid w:val="00C83325"/>
    <w:rsid w:val="00CC269F"/>
    <w:rsid w:val="00D41AEA"/>
    <w:rsid w:val="00DF1768"/>
    <w:rsid w:val="00E0173D"/>
    <w:rsid w:val="00E44752"/>
    <w:rsid w:val="00F067C3"/>
    <w:rsid w:val="00F24BFC"/>
    <w:rsid w:val="00F634E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173D"/>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E0173D"/>
    <w:pPr>
      <w:keepNext/>
      <w:keepLines/>
      <w:spacing w:before="480"/>
      <w:outlineLvl w:val="0"/>
    </w:pPr>
    <w:rPr>
      <w:rFonts w:ascii="Cambria" w:hAnsi="Cambria"/>
      <w:b/>
      <w:bCs/>
      <w:color w:val="365F91"/>
      <w:sz w:val="28"/>
      <w:szCs w:val="28"/>
    </w:rPr>
  </w:style>
  <w:style w:type="paragraph" w:styleId="Cmsor3">
    <w:name w:val="heading 3"/>
    <w:basedOn w:val="Norml"/>
    <w:next w:val="Norml"/>
    <w:link w:val="Cmsor3Char"/>
    <w:qFormat/>
    <w:rsid w:val="00E0173D"/>
    <w:pPr>
      <w:keepNext/>
      <w:spacing w:before="240" w:after="60"/>
      <w:outlineLvl w:val="2"/>
    </w:pPr>
    <w:rPr>
      <w:b/>
      <w:sz w:val="24"/>
    </w:rPr>
  </w:style>
  <w:style w:type="paragraph" w:styleId="Cmsor5">
    <w:name w:val="heading 5"/>
    <w:basedOn w:val="Norml"/>
    <w:next w:val="Norml"/>
    <w:link w:val="Cmsor5Char"/>
    <w:qFormat/>
    <w:rsid w:val="00E0173D"/>
    <w:pPr>
      <w:keepNext/>
      <w:ind w:firstLine="567"/>
      <w:jc w:val="both"/>
      <w:outlineLvl w:val="4"/>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0173D"/>
    <w:rPr>
      <w:rFonts w:ascii="Cambria" w:eastAsia="Times New Roman" w:hAnsi="Cambria" w:cs="Times New Roman"/>
      <w:b/>
      <w:bCs/>
      <w:color w:val="365F91"/>
      <w:sz w:val="28"/>
      <w:szCs w:val="28"/>
      <w:lang w:eastAsia="hu-HU"/>
    </w:rPr>
  </w:style>
  <w:style w:type="character" w:customStyle="1" w:styleId="Cmsor3Char">
    <w:name w:val="Címsor 3 Char"/>
    <w:basedOn w:val="Bekezdsalapbettpusa"/>
    <w:link w:val="Cmsor3"/>
    <w:rsid w:val="00E0173D"/>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rsid w:val="00E0173D"/>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E0173D"/>
    <w:pPr>
      <w:jc w:val="both"/>
    </w:pPr>
    <w:rPr>
      <w:sz w:val="24"/>
    </w:rPr>
  </w:style>
  <w:style w:type="character" w:customStyle="1" w:styleId="SzvegtrzsbehzssalChar">
    <w:name w:val="Szövegtörzs behúzással Char"/>
    <w:basedOn w:val="Bekezdsalapbettpusa"/>
    <w:link w:val="Szvegtrzsbehzssal"/>
    <w:rsid w:val="00E0173D"/>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E0173D"/>
    <w:pPr>
      <w:ind w:left="567"/>
      <w:jc w:val="both"/>
    </w:pPr>
    <w:rPr>
      <w:sz w:val="24"/>
    </w:rPr>
  </w:style>
  <w:style w:type="character" w:customStyle="1" w:styleId="Szvegtrzsbehzssal3Char">
    <w:name w:val="Szövegtörzs behúzással 3 Char"/>
    <w:basedOn w:val="Bekezdsalapbettpusa"/>
    <w:link w:val="Szvegtrzsbehzssal3"/>
    <w:rsid w:val="00E0173D"/>
    <w:rPr>
      <w:rFonts w:ascii="Times New Roman" w:eastAsia="Times New Roman" w:hAnsi="Times New Roman" w:cs="Times New Roman"/>
      <w:sz w:val="24"/>
      <w:szCs w:val="20"/>
      <w:lang w:eastAsia="hu-HU"/>
    </w:rPr>
  </w:style>
  <w:style w:type="paragraph" w:styleId="Szvegtrzs">
    <w:name w:val="Body Text"/>
    <w:basedOn w:val="Norml"/>
    <w:link w:val="SzvegtrzsChar"/>
    <w:rsid w:val="00E0173D"/>
    <w:pPr>
      <w:jc w:val="both"/>
    </w:pPr>
    <w:rPr>
      <w:sz w:val="24"/>
    </w:rPr>
  </w:style>
  <w:style w:type="character" w:customStyle="1" w:styleId="SzvegtrzsChar">
    <w:name w:val="Szövegtörzs Char"/>
    <w:basedOn w:val="Bekezdsalapbettpusa"/>
    <w:link w:val="Szvegtrzs"/>
    <w:rsid w:val="00E0173D"/>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uiPriority w:val="99"/>
    <w:semiHidden/>
    <w:unhideWhenUsed/>
    <w:rsid w:val="00E0173D"/>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E0173D"/>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unhideWhenUsed/>
    <w:rsid w:val="00E0173D"/>
    <w:pPr>
      <w:spacing w:after="120" w:line="480" w:lineRule="auto"/>
    </w:pPr>
  </w:style>
  <w:style w:type="character" w:customStyle="1" w:styleId="Szvegtrzs2Char">
    <w:name w:val="Szövegtörzs 2 Char"/>
    <w:basedOn w:val="Bekezdsalapbettpusa"/>
    <w:link w:val="Szvegtrzs2"/>
    <w:uiPriority w:val="99"/>
    <w:rsid w:val="00E0173D"/>
    <w:rPr>
      <w:rFonts w:ascii="Times New Roman" w:eastAsia="Times New Roman" w:hAnsi="Times New Roman" w:cs="Times New Roman"/>
      <w:sz w:val="20"/>
      <w:szCs w:val="20"/>
      <w:lang w:eastAsia="hu-HU"/>
    </w:rPr>
  </w:style>
  <w:style w:type="character" w:customStyle="1" w:styleId="norm00e1lchar">
    <w:name w:val="norm_00e1l__char"/>
    <w:uiPriority w:val="99"/>
    <w:rsid w:val="006500BA"/>
    <w:rPr>
      <w:rFonts w:cs="Times New Roman"/>
    </w:rPr>
  </w:style>
  <w:style w:type="character" w:customStyle="1" w:styleId="defaultchar">
    <w:name w:val="default__char"/>
    <w:uiPriority w:val="99"/>
    <w:rsid w:val="006500BA"/>
    <w:rPr>
      <w:rFonts w:cs="Times New Roman"/>
    </w:rPr>
  </w:style>
  <w:style w:type="paragraph" w:customStyle="1" w:styleId="Szvegtrzs21">
    <w:name w:val="Szövegtörzs 21"/>
    <w:basedOn w:val="Norml"/>
    <w:autoRedefine/>
    <w:uiPriority w:val="99"/>
    <w:rsid w:val="00B66EC2"/>
    <w:pPr>
      <w:widowControl w:val="0"/>
      <w:jc w:val="both"/>
    </w:pPr>
    <w:rPr>
      <w:sz w:val="24"/>
      <w:szCs w:val="24"/>
    </w:rPr>
  </w:style>
  <w:style w:type="paragraph" w:customStyle="1" w:styleId="Default">
    <w:name w:val="Default"/>
    <w:uiPriority w:val="99"/>
    <w:rsid w:val="000D1461"/>
    <w:pPr>
      <w:widowControl w:val="0"/>
      <w:suppressAutoHyphens/>
      <w:autoSpaceDE w:val="0"/>
      <w:spacing w:after="0" w:line="240" w:lineRule="auto"/>
    </w:pPr>
    <w:rPr>
      <w:rFonts w:ascii="Times HRoman" w:eastAsia="Times New Roman" w:hAnsi="Times HRoman" w:cs="Times New Roman"/>
      <w:color w:val="000000"/>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11</Pages>
  <Words>4502</Words>
  <Characters>31070</Characters>
  <Application>Microsoft Office Word</Application>
  <DocSecurity>0</DocSecurity>
  <Lines>258</Lines>
  <Paragraphs>71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2014-03-30T14:23:00Z</dcterms:created>
  <dcterms:modified xsi:type="dcterms:W3CDTF">2014-03-30T21:04:00Z</dcterms:modified>
</cp:coreProperties>
</file>